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C3699" w14:textId="77777777" w:rsidR="00B1281F" w:rsidRDefault="00B1281F" w:rsidP="002A7C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F4A2C6" w14:textId="0A4EE823" w:rsidR="002A7CCF" w:rsidRPr="002A7CCF" w:rsidRDefault="002A7CCF" w:rsidP="002A7C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7CCF">
        <w:rPr>
          <w:rFonts w:ascii="Times New Roman" w:hAnsi="Times New Roman" w:cs="Times New Roman"/>
          <w:b/>
          <w:bCs/>
          <w:sz w:val="28"/>
          <w:szCs w:val="28"/>
        </w:rPr>
        <w:t>УЧИТЕЛЬ – ЛУЧШАЯ ПРОФЕССИЯ В МИРЕ</w:t>
      </w:r>
    </w:p>
    <w:p w14:paraId="61DF8F98" w14:textId="77777777" w:rsidR="00B1281F" w:rsidRDefault="00B1281F" w:rsidP="00B12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A8B4FF" w14:textId="0B3741AF" w:rsidR="00B1281F" w:rsidRPr="00B1281F" w:rsidRDefault="00B1281F" w:rsidP="00B12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81F">
        <w:rPr>
          <w:rFonts w:ascii="Times New Roman" w:hAnsi="Times New Roman" w:cs="Times New Roman"/>
          <w:sz w:val="28"/>
          <w:szCs w:val="28"/>
        </w:rPr>
        <w:t>Детские сердца открыты к знаниям, а школа становится первым шагом в их поиске. В этом путешествии педагог играет ключевую роль: он не просто передаёт информацию, а зажигает интерес, поддерживает, помогает увидеть смысл в учёбе.</w:t>
      </w:r>
    </w:p>
    <w:p w14:paraId="6681A5AD" w14:textId="253310AF" w:rsidR="00B1281F" w:rsidRPr="00B1281F" w:rsidRDefault="00B1281F" w:rsidP="00B12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81F">
        <w:rPr>
          <w:rFonts w:ascii="Times New Roman" w:hAnsi="Times New Roman" w:cs="Times New Roman"/>
          <w:sz w:val="28"/>
          <w:szCs w:val="28"/>
        </w:rPr>
        <w:t>Учитель – это не профессия, а жизненный путь, требующий самоотдачи, терпения и готовности постоянно учиться. Влияние наставника выходит далеко за пределы классных занятий: он формирует мышление, воспитывает характер, учит справляться с трудностями, даёт уверенность в своих силах.</w:t>
      </w:r>
    </w:p>
    <w:p w14:paraId="0BCBB81B" w14:textId="77777777" w:rsidR="00B1281F" w:rsidRPr="00B1281F" w:rsidRDefault="00B1281F" w:rsidP="00B12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81F">
        <w:rPr>
          <w:rFonts w:ascii="Times New Roman" w:hAnsi="Times New Roman" w:cs="Times New Roman"/>
          <w:sz w:val="28"/>
          <w:szCs w:val="28"/>
        </w:rPr>
        <w:t>Каждый ребёнок приходит в класс со своими сомнениями, надеждами, мечтами. Иногда страх ошибки мешает раскрыть способности, а неуверенность делает обучение тяжёлым испытанием. В такие моменты важна поддержка, которая может пробудить интерес, укрепить веру в себя, открыть путь к новым достижениям.</w:t>
      </w:r>
    </w:p>
    <w:p w14:paraId="607A845C" w14:textId="6F439DA6" w:rsidR="00B1281F" w:rsidRPr="00B1281F" w:rsidRDefault="00B1281F" w:rsidP="00B12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81F">
        <w:rPr>
          <w:rFonts w:ascii="Times New Roman" w:hAnsi="Times New Roman" w:cs="Times New Roman"/>
          <w:sz w:val="28"/>
          <w:szCs w:val="28"/>
        </w:rPr>
        <w:t>Настоящий педагог не просто передаёт знания, а делает их живыми и значимыми. Даже сложный предмет становится понятным, если объяснение сопровождается увлечённостью и искренним желанием помочь. Доброе слово, вовремя заданный вопрос, ненавязчивая по</w:t>
      </w:r>
      <w:r>
        <w:rPr>
          <w:rFonts w:ascii="Times New Roman" w:hAnsi="Times New Roman" w:cs="Times New Roman"/>
          <w:sz w:val="28"/>
          <w:szCs w:val="28"/>
        </w:rPr>
        <w:t>мощь</w:t>
      </w:r>
      <w:r w:rsidRPr="00B1281F">
        <w:rPr>
          <w:rFonts w:ascii="Times New Roman" w:hAnsi="Times New Roman" w:cs="Times New Roman"/>
          <w:sz w:val="28"/>
          <w:szCs w:val="28"/>
        </w:rPr>
        <w:t xml:space="preserve"> способны изменить отношение к учебе, превратить познани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281F">
        <w:rPr>
          <w:rFonts w:ascii="Times New Roman" w:hAnsi="Times New Roman" w:cs="Times New Roman"/>
          <w:sz w:val="28"/>
          <w:szCs w:val="28"/>
        </w:rPr>
        <w:t xml:space="preserve"> в увлекательное исследование.</w:t>
      </w:r>
    </w:p>
    <w:p w14:paraId="19B25EF6" w14:textId="77777777" w:rsidR="00B1281F" w:rsidRPr="00B1281F" w:rsidRDefault="00B1281F" w:rsidP="00B12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81F">
        <w:rPr>
          <w:rFonts w:ascii="Times New Roman" w:hAnsi="Times New Roman" w:cs="Times New Roman"/>
          <w:sz w:val="28"/>
          <w:szCs w:val="28"/>
        </w:rPr>
        <w:t>Школьная программа не должна быть набором фактов. Истинная цель – научить размышлять, анализировать, искать причинно-следственные связи. Индивидуальный подход, умение вовлекать, диалог с учениками превращают учёбу не в обязанность, а в осознанный процесс.</w:t>
      </w:r>
    </w:p>
    <w:p w14:paraId="560BCD9F" w14:textId="77777777" w:rsidR="00B1281F" w:rsidRPr="00B1281F" w:rsidRDefault="00B1281F" w:rsidP="00B12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81F">
        <w:rPr>
          <w:rFonts w:ascii="Times New Roman" w:hAnsi="Times New Roman" w:cs="Times New Roman"/>
          <w:sz w:val="28"/>
          <w:szCs w:val="28"/>
        </w:rPr>
        <w:t>Работа педагога требует постоянного роста. Каждое поколение предъявляет новые запросы, технологии меняют формы подачи материала, образовательные стандарты совершенствуются. Современный учитель не может стоять на месте: он должен изучать новые методики, адаптироваться к переменам, искать способы говорить с детьми на одном языке.</w:t>
      </w:r>
    </w:p>
    <w:p w14:paraId="24FD8E60" w14:textId="7493DE69" w:rsidR="00B1281F" w:rsidRPr="00B1281F" w:rsidRDefault="00B1281F" w:rsidP="00B12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81F">
        <w:rPr>
          <w:rFonts w:ascii="Times New Roman" w:hAnsi="Times New Roman" w:cs="Times New Roman"/>
          <w:sz w:val="28"/>
          <w:szCs w:val="28"/>
        </w:rPr>
        <w:t>Но главными учителями остаются сами дети. Их искренность, неожиданные вопросы, нестандартное мышление заставляют искать ответы, расширять границы собственного понимания, осваивать неизвестное.</w:t>
      </w:r>
      <w:r>
        <w:rPr>
          <w:rFonts w:ascii="Times New Roman" w:hAnsi="Times New Roman" w:cs="Times New Roman"/>
          <w:sz w:val="28"/>
          <w:szCs w:val="28"/>
        </w:rPr>
        <w:t xml:space="preserve"> Новый</w:t>
      </w:r>
      <w:r w:rsidRPr="00B1281F">
        <w:rPr>
          <w:rFonts w:ascii="Times New Roman" w:hAnsi="Times New Roman" w:cs="Times New Roman"/>
          <w:sz w:val="28"/>
          <w:szCs w:val="28"/>
        </w:rPr>
        <w:t xml:space="preserve"> урок – это возможность самому чему-то научиться.</w:t>
      </w:r>
    </w:p>
    <w:p w14:paraId="2E7BB9F7" w14:textId="7C23F3DA" w:rsidR="00B1281F" w:rsidRDefault="00B1281F" w:rsidP="00B12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81F">
        <w:rPr>
          <w:rFonts w:ascii="Times New Roman" w:hAnsi="Times New Roman" w:cs="Times New Roman"/>
          <w:sz w:val="28"/>
          <w:szCs w:val="28"/>
        </w:rPr>
        <w:t>В этой профессии есть особая магия – осознание, что каждое слово, оставляют след в судьбе ребёнка. Именно поэтому педагог остаётся незаменимой фигурой в жизни общества. Его труд – это не просто знания, вложенные в учеников, а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профессионалы</w:t>
      </w:r>
      <w:r w:rsidRPr="00B1281F">
        <w:rPr>
          <w:rFonts w:ascii="Times New Roman" w:hAnsi="Times New Roman" w:cs="Times New Roman"/>
          <w:sz w:val="28"/>
          <w:szCs w:val="28"/>
        </w:rPr>
        <w:t>, которые когда-то сидели за партой и слушали своего первого наставника.</w:t>
      </w:r>
    </w:p>
    <w:sectPr w:rsidR="00B1281F" w:rsidSect="002A7CC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98"/>
    <w:rsid w:val="002A3298"/>
    <w:rsid w:val="002A7CCF"/>
    <w:rsid w:val="004553FA"/>
    <w:rsid w:val="0086065D"/>
    <w:rsid w:val="00A56404"/>
    <w:rsid w:val="00AA54B2"/>
    <w:rsid w:val="00B1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2B24"/>
  <w15:chartTrackingRefBased/>
  <w15:docId w15:val="{DFFE463B-9BB0-4D37-8FE6-A9F189BF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32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2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2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2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2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2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2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2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2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A32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32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A329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A329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A32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A32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A32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A32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32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A3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2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A32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A3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A329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A329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A329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A32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A329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A32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Dmitriy</cp:lastModifiedBy>
  <cp:revision>3</cp:revision>
  <dcterms:created xsi:type="dcterms:W3CDTF">2025-02-07T17:12:00Z</dcterms:created>
  <dcterms:modified xsi:type="dcterms:W3CDTF">2025-02-07T19:54:00Z</dcterms:modified>
</cp:coreProperties>
</file>