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8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auto"/>
        <w:ind w:left="0" w:leftChars="0" w:firstLine="3984" w:firstLineChars="1422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Эссе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</w:t>
      </w:r>
    </w:p>
    <w:p w14:paraId="36F8B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auto"/>
        <w:ind w:firstLine="420" w:firstLineChars="15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Может ли искусственный интеллект заменить учителя?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Современные технологии стремительно развиваются, и искусственный интеллект (ИИ) оказывает значительное влияние на различные сферы жизни, включая образование. Однако вопрос о том, может ли ИИ полностью заменить учителя, требует детального анализа с учетом образовательных, социальных и этических аспектов.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Роль ИИ в современном образовании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Искусственный интеллект уже активно используется в образовательном процессе. Он может адаптировать учебные программы под индивидуальные потребности учащихся, предоставлять мгновенный доступ к информации и автоматизировать рутинные процессы, такие как проверка заданий. Некоторые исследования показывают, что ИИ может повысить эффективность обучения благодаря персонализированному подходу и анализу данных об успеваемости.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Ограничения и недостатки ИИ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Несмотря на технические достижения, ИИ обладает рядом ограничений. Во-первых, он не способен заменить эмоциональную и социальную составляющую обучения. Учитель не только передает знания, но и мотивирует, развивает критическое мышление и помогает ученикам преодолевать трудности. Человеческое взаимодействие в образовательном процессе играет важную роль в формировании личности учащегося, чего ИИ пока не может достичь.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Во-вторых, искусственный интеллект не обладает способностью к креативному мышлению и адаптации к нестандартным ситуациям. Хотя он может анализировать данные и предлагать решения, ему недостает гибкости и интуиции, которыми обладает опытный педагог.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Этические и социальные последствия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Автоматизация образования также вызывает этические вопросы. Полная замена учителей ИИ может привести к потере рабочих мест в образовательной сфере и снижению уровня социального взаимодействия между учениками и преподавателями. Кроме того, чрезмерная зависимость от технологий может повлиять на развитие коммуникативных навыков у детей и подростков.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Тщательный анализ показывает, что искусственный интеллект, несмотря на свои преимущества, не может полностью заменить учителя. Оптимальным вариантом является использование ИИ в качестве вспомогательного инструмента, дополняющего традиционное обучение. Таким образом, сочетание технологий и педагогического мастерства позволит повысить эффективность образовательного процесса, сохранив при этом его гуманистическую составляющую.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технологии, включая искусственный интеллект, действительно оказывают влияние на образовательный процесс, однако важно помнить, что основная цель обучения заключается не только в передаче информации, но и в воспитании личности. Искусственный интеллект, несмотря на свои достижения, не может полноценно взаимодействовать с учениками, как это делает живой учитель. Важно учитывать, что процесс обучения требует эмоционального интеллекта, который ИИ не способен полностью воспроизвести. Кроме того, технология не способна проводить глубокий анализ психоэмоционального состояния учеников и применять педагогический подход в зависимости от их нужд. Взаимодействие между учителем и учеником является важной частью формирования гармоничной личности, а также развития социокультурных навыков. Поэтому технологии должны служить дополнением, а не заменой роли учителя, способствуя созданию более эффективной и гуманистичной образовательной среды.</w:t>
      </w:r>
    </w:p>
    <w:p w14:paraId="364FC9A7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76"/>
    <w:rsid w:val="00245ED1"/>
    <w:rsid w:val="0028457D"/>
    <w:rsid w:val="007A0076"/>
    <w:rsid w:val="00A17A8E"/>
    <w:rsid w:val="00AC37B6"/>
    <w:rsid w:val="00DB5B04"/>
    <w:rsid w:val="745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2787</Characters>
  <Lines>23</Lines>
  <Paragraphs>6</Paragraphs>
  <TotalTime>66</TotalTime>
  <ScaleCrop>false</ScaleCrop>
  <LinksUpToDate>false</LinksUpToDate>
  <CharactersWithSpaces>3269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2025-02-17T05:47:00Z</dcterms:created>
  <dc:creator>Админ</dc:creator>
  <cp:lastModifiedBy>Клара Табылдиев�</cp:lastModifiedBy>
  <dcterms:modified xsi:type="dcterms:W3CDTF">2025-02-19T05:38:20Z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B8580540AEB2480D90FB98D5CB86C473_12</vt:lpwstr>
  </property>
</Properties>
</file>