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F27" w:rsidRDefault="00575F27" w:rsidP="00575F27">
      <w:pPr>
        <w:spacing w:after="0"/>
        <w:ind w:left="-142"/>
        <w:jc w:val="center"/>
        <w:rPr>
          <w:rFonts w:ascii="Times New Roman" w:hAnsi="Times New Roman" w:cs="Times New Roman"/>
          <w:b/>
          <w:color w:val="002060"/>
          <w:sz w:val="36"/>
          <w:szCs w:val="36"/>
          <w:lang w:val="kk-KZ"/>
        </w:rPr>
      </w:pPr>
    </w:p>
    <w:p w:rsidR="006976A9" w:rsidRPr="001F6832" w:rsidRDefault="00C5449A" w:rsidP="00575F27">
      <w:pPr>
        <w:spacing w:after="0"/>
        <w:ind w:left="-142"/>
        <w:jc w:val="center"/>
        <w:rPr>
          <w:rFonts w:ascii="Times New Roman" w:hAnsi="Times New Roman" w:cs="Times New Roman"/>
          <w:b/>
          <w:color w:val="002060"/>
          <w:sz w:val="32"/>
          <w:szCs w:val="32"/>
          <w:lang w:val="kk-KZ"/>
        </w:rPr>
      </w:pPr>
      <w:r w:rsidRPr="001F6832">
        <w:rPr>
          <w:rFonts w:ascii="Times New Roman" w:hAnsi="Times New Roman" w:cs="Times New Roman"/>
          <w:b/>
          <w:color w:val="002060"/>
          <w:sz w:val="32"/>
          <w:szCs w:val="32"/>
          <w:lang w:val="kk-KZ"/>
        </w:rPr>
        <w:t>Түркістан облысы, Жетісай ауданы</w:t>
      </w:r>
      <w:r w:rsidR="001F6832" w:rsidRPr="001F6832">
        <w:rPr>
          <w:rFonts w:ascii="Times New Roman" w:hAnsi="Times New Roman" w:cs="Times New Roman"/>
          <w:b/>
          <w:color w:val="002060"/>
          <w:sz w:val="32"/>
          <w:szCs w:val="32"/>
          <w:lang w:val="kk-KZ"/>
        </w:rPr>
        <w:t>, Жетісай қаласы</w:t>
      </w:r>
    </w:p>
    <w:p w:rsidR="00C5449A" w:rsidRPr="001F6832" w:rsidRDefault="00C5449A" w:rsidP="00575F27">
      <w:pPr>
        <w:spacing w:after="0"/>
        <w:ind w:left="-142"/>
        <w:jc w:val="center"/>
        <w:rPr>
          <w:rFonts w:ascii="Times New Roman" w:hAnsi="Times New Roman" w:cs="Times New Roman"/>
          <w:b/>
          <w:color w:val="002060"/>
          <w:sz w:val="32"/>
          <w:szCs w:val="32"/>
          <w:lang w:val="kk-KZ"/>
        </w:rPr>
      </w:pPr>
      <w:r w:rsidRPr="001F6832">
        <w:rPr>
          <w:rFonts w:ascii="Times New Roman" w:hAnsi="Times New Roman" w:cs="Times New Roman"/>
          <w:b/>
          <w:color w:val="002060"/>
          <w:sz w:val="32"/>
          <w:szCs w:val="32"/>
          <w:lang w:val="kk-KZ"/>
        </w:rPr>
        <w:t xml:space="preserve">«М.Горький атындағы №1 мектеп-гимназия» </w:t>
      </w:r>
    </w:p>
    <w:p w:rsidR="00C5449A" w:rsidRPr="001F6832" w:rsidRDefault="00C5449A" w:rsidP="00575F27">
      <w:pPr>
        <w:spacing w:after="0"/>
        <w:ind w:left="-142"/>
        <w:jc w:val="center"/>
        <w:rPr>
          <w:rFonts w:ascii="Times New Roman" w:hAnsi="Times New Roman" w:cs="Times New Roman"/>
          <w:b/>
          <w:color w:val="002060"/>
          <w:sz w:val="32"/>
          <w:szCs w:val="32"/>
          <w:lang w:val="kk-KZ"/>
        </w:rPr>
      </w:pPr>
      <w:r w:rsidRPr="001F6832">
        <w:rPr>
          <w:rFonts w:ascii="Times New Roman" w:hAnsi="Times New Roman" w:cs="Times New Roman"/>
          <w:b/>
          <w:color w:val="002060"/>
          <w:sz w:val="32"/>
          <w:szCs w:val="32"/>
          <w:lang w:val="kk-KZ"/>
        </w:rPr>
        <w:t>коммуналдық мемлекеттік мекемесі</w:t>
      </w:r>
    </w:p>
    <w:p w:rsidR="00C5449A" w:rsidRDefault="00C5449A" w:rsidP="00C5449A">
      <w:pPr>
        <w:ind w:left="-142"/>
        <w:jc w:val="center"/>
        <w:rPr>
          <w:rFonts w:ascii="Times New Roman" w:hAnsi="Times New Roman" w:cs="Times New Roman"/>
          <w:b/>
          <w:noProof/>
          <w:color w:val="002060"/>
          <w:sz w:val="28"/>
          <w:szCs w:val="28"/>
          <w:lang w:val="kk-KZ" w:eastAsia="ru-RU"/>
        </w:rPr>
      </w:pPr>
    </w:p>
    <w:p w:rsidR="00B479C2" w:rsidRDefault="00B479C2" w:rsidP="00C5449A">
      <w:pPr>
        <w:ind w:left="-142"/>
        <w:jc w:val="center"/>
        <w:rPr>
          <w:rFonts w:ascii="Times New Roman" w:hAnsi="Times New Roman" w:cs="Times New Roman"/>
          <w:b/>
          <w:noProof/>
          <w:color w:val="002060"/>
          <w:sz w:val="28"/>
          <w:szCs w:val="28"/>
          <w:lang w:val="kk-KZ" w:eastAsia="ru-RU"/>
        </w:rPr>
      </w:pPr>
    </w:p>
    <w:p w:rsidR="00B479C2" w:rsidRDefault="00B479C2" w:rsidP="00C5449A">
      <w:pPr>
        <w:ind w:left="-142"/>
        <w:jc w:val="center"/>
        <w:rPr>
          <w:rFonts w:ascii="Times New Roman" w:hAnsi="Times New Roman" w:cs="Times New Roman"/>
          <w:b/>
          <w:noProof/>
          <w:color w:val="002060"/>
          <w:sz w:val="28"/>
          <w:szCs w:val="28"/>
          <w:lang w:val="kk-KZ" w:eastAsia="ru-RU"/>
        </w:rPr>
      </w:pPr>
    </w:p>
    <w:p w:rsidR="00B479C2" w:rsidRDefault="00B479C2" w:rsidP="00C5449A">
      <w:pPr>
        <w:ind w:left="-142"/>
        <w:jc w:val="center"/>
        <w:rPr>
          <w:rFonts w:ascii="Times New Roman" w:hAnsi="Times New Roman" w:cs="Times New Roman"/>
          <w:b/>
          <w:noProof/>
          <w:color w:val="002060"/>
          <w:sz w:val="28"/>
          <w:szCs w:val="28"/>
          <w:lang w:val="kk-KZ" w:eastAsia="ru-RU"/>
        </w:rPr>
      </w:pPr>
    </w:p>
    <w:p w:rsidR="00B479C2" w:rsidRDefault="00B479C2" w:rsidP="00C5449A">
      <w:pPr>
        <w:ind w:left="-142"/>
        <w:jc w:val="center"/>
        <w:rPr>
          <w:rFonts w:ascii="Times New Roman" w:hAnsi="Times New Roman" w:cs="Times New Roman"/>
          <w:b/>
          <w:noProof/>
          <w:color w:val="002060"/>
          <w:sz w:val="28"/>
          <w:szCs w:val="28"/>
          <w:lang w:val="kk-KZ" w:eastAsia="ru-RU"/>
        </w:rPr>
      </w:pPr>
    </w:p>
    <w:p w:rsidR="00B479C2" w:rsidRPr="00B479C2" w:rsidRDefault="00B479C2" w:rsidP="00C5449A">
      <w:pPr>
        <w:ind w:left="-142"/>
        <w:jc w:val="center"/>
        <w:rPr>
          <w:rFonts w:ascii="Times New Roman" w:hAnsi="Times New Roman" w:cs="Times New Roman"/>
          <w:b/>
          <w:color w:val="002060"/>
          <w:sz w:val="28"/>
          <w:szCs w:val="28"/>
          <w:lang w:val="kk-KZ"/>
        </w:rPr>
      </w:pPr>
    </w:p>
    <w:p w:rsidR="00C5449A" w:rsidRPr="00956107" w:rsidRDefault="00DA6CF0" w:rsidP="00C5449A">
      <w:pPr>
        <w:ind w:left="-142"/>
        <w:jc w:val="center"/>
        <w:rPr>
          <w:rFonts w:ascii="Times New Roman" w:hAnsi="Times New Roman" w:cs="Times New Roman"/>
          <w:b/>
          <w:color w:val="002060"/>
          <w:sz w:val="48"/>
          <w:szCs w:val="48"/>
          <w:lang w:val="kk-KZ"/>
        </w:rPr>
      </w:pPr>
      <w:r>
        <w:rPr>
          <w:rFonts w:ascii="Times New Roman" w:hAnsi="Times New Roman" w:cs="Times New Roman"/>
          <w:b/>
          <w:color w:val="002060"/>
          <w:sz w:val="48"/>
          <w:szCs w:val="48"/>
          <w:lang w:val="kk-KZ"/>
        </w:rPr>
        <w:t>«Авторлық бағдарлама</w:t>
      </w:r>
      <w:r w:rsidR="00C5449A" w:rsidRPr="00956107">
        <w:rPr>
          <w:rFonts w:ascii="Times New Roman" w:hAnsi="Times New Roman" w:cs="Times New Roman"/>
          <w:b/>
          <w:color w:val="002060"/>
          <w:sz w:val="48"/>
          <w:szCs w:val="48"/>
          <w:lang w:val="kk-KZ"/>
        </w:rPr>
        <w:t xml:space="preserve">» </w:t>
      </w:r>
    </w:p>
    <w:p w:rsidR="00C5449A" w:rsidRPr="001F6832" w:rsidRDefault="00C5449A" w:rsidP="001F6832">
      <w:pPr>
        <w:spacing w:after="0"/>
        <w:ind w:left="-142"/>
        <w:rPr>
          <w:rFonts w:ascii="Times New Roman" w:hAnsi="Times New Roman" w:cs="Times New Roman"/>
          <w:b/>
          <w:color w:val="002060"/>
          <w:sz w:val="32"/>
          <w:szCs w:val="32"/>
          <w:lang w:val="kk-KZ"/>
        </w:rPr>
      </w:pPr>
      <w:r w:rsidRPr="001F6832">
        <w:rPr>
          <w:rFonts w:ascii="Times New Roman" w:hAnsi="Times New Roman" w:cs="Times New Roman"/>
          <w:b/>
          <w:color w:val="0070C0"/>
          <w:sz w:val="32"/>
          <w:szCs w:val="32"/>
          <w:lang w:val="kk-KZ"/>
        </w:rPr>
        <w:t>Жобаның аты</w:t>
      </w:r>
      <w:r w:rsidRPr="001F6832">
        <w:rPr>
          <w:rFonts w:ascii="Times New Roman" w:hAnsi="Times New Roman" w:cs="Times New Roman"/>
          <w:b/>
          <w:color w:val="002060"/>
          <w:sz w:val="32"/>
          <w:szCs w:val="32"/>
          <w:lang w:val="kk-KZ"/>
        </w:rPr>
        <w:t>:</w:t>
      </w:r>
      <w:r w:rsidR="00DF4B58" w:rsidRPr="001F6832">
        <w:rPr>
          <w:rFonts w:ascii="Times New Roman" w:hAnsi="Times New Roman" w:cs="Times New Roman"/>
          <w:b/>
          <w:color w:val="002060"/>
          <w:sz w:val="32"/>
          <w:szCs w:val="32"/>
          <w:lang w:val="kk-KZ"/>
        </w:rPr>
        <w:t xml:space="preserve"> </w:t>
      </w:r>
      <w:r w:rsidR="003030A5" w:rsidRPr="001F6832">
        <w:rPr>
          <w:rFonts w:ascii="Times New Roman" w:hAnsi="Times New Roman" w:cs="Times New Roman"/>
          <w:b/>
          <w:color w:val="002060"/>
          <w:sz w:val="32"/>
          <w:szCs w:val="32"/>
          <w:lang w:val="kk-KZ"/>
        </w:rPr>
        <w:t>«</w:t>
      </w:r>
      <w:r w:rsidR="00DF4B58" w:rsidRPr="001F6832">
        <w:rPr>
          <w:rFonts w:ascii="Times New Roman" w:hAnsi="Times New Roman" w:cs="Times New Roman"/>
          <w:b/>
          <w:color w:val="002060"/>
          <w:sz w:val="32"/>
          <w:szCs w:val="32"/>
          <w:lang w:val="kk-KZ"/>
        </w:rPr>
        <w:t xml:space="preserve">Болашақтың </w:t>
      </w:r>
      <w:r w:rsidRPr="001F6832">
        <w:rPr>
          <w:rFonts w:ascii="Times New Roman" w:hAnsi="Times New Roman" w:cs="Times New Roman"/>
          <w:b/>
          <w:color w:val="002060"/>
          <w:sz w:val="32"/>
          <w:szCs w:val="32"/>
          <w:lang w:val="kk-KZ"/>
        </w:rPr>
        <w:t>кілттері</w:t>
      </w:r>
      <w:r w:rsidR="003030A5" w:rsidRPr="001F6832">
        <w:rPr>
          <w:rFonts w:ascii="Times New Roman" w:hAnsi="Times New Roman" w:cs="Times New Roman"/>
          <w:b/>
          <w:color w:val="002060"/>
          <w:sz w:val="32"/>
          <w:szCs w:val="32"/>
          <w:lang w:val="kk-KZ"/>
        </w:rPr>
        <w:t>»</w:t>
      </w:r>
      <w:r w:rsidR="00432E6F">
        <w:rPr>
          <w:rFonts w:ascii="Times New Roman" w:hAnsi="Times New Roman" w:cs="Times New Roman"/>
          <w:b/>
          <w:color w:val="002060"/>
          <w:sz w:val="32"/>
          <w:szCs w:val="32"/>
          <w:lang w:val="kk-KZ"/>
        </w:rPr>
        <w:t xml:space="preserve"> ойлауды талап ететін комплексті стратегиялар кешені.</w:t>
      </w:r>
      <w:r w:rsidRPr="001F6832">
        <w:rPr>
          <w:rFonts w:ascii="Times New Roman" w:hAnsi="Times New Roman" w:cs="Times New Roman"/>
          <w:b/>
          <w:color w:val="002060"/>
          <w:sz w:val="32"/>
          <w:szCs w:val="32"/>
          <w:lang w:val="kk-KZ"/>
        </w:rPr>
        <w:t xml:space="preserve"> </w:t>
      </w:r>
    </w:p>
    <w:p w:rsidR="003030A5" w:rsidRDefault="003030A5" w:rsidP="001F6832">
      <w:pPr>
        <w:spacing w:after="0"/>
        <w:ind w:left="-142"/>
        <w:rPr>
          <w:rFonts w:ascii="Times New Roman" w:hAnsi="Times New Roman" w:cs="Times New Roman"/>
          <w:b/>
          <w:color w:val="002060"/>
          <w:sz w:val="28"/>
          <w:szCs w:val="28"/>
          <w:lang w:val="kk-KZ"/>
        </w:rPr>
      </w:pPr>
    </w:p>
    <w:p w:rsidR="00956107" w:rsidRDefault="00575F27" w:rsidP="00C5449A">
      <w:pPr>
        <w:ind w:left="-142"/>
        <w:jc w:val="center"/>
        <w:rPr>
          <w:rFonts w:ascii="Times New Roman" w:hAnsi="Times New Roman" w:cs="Times New Roman"/>
          <w:b/>
          <w:color w:val="002060"/>
          <w:sz w:val="28"/>
          <w:szCs w:val="28"/>
          <w:lang w:val="kk-KZ"/>
        </w:rPr>
      </w:pPr>
      <w:r>
        <w:rPr>
          <w:noProof/>
          <w:lang w:eastAsia="ru-RU"/>
        </w:rPr>
        <w:drawing>
          <wp:inline distT="0" distB="0" distL="0" distR="0">
            <wp:extent cx="6029296" cy="1659466"/>
            <wp:effectExtent l="19050" t="0" r="0" b="0"/>
            <wp:docPr id="1" name="Рисунок 1" descr="http://talkyland.com/media/CACHE/images/posts/2013/3/11/bd8dbbb7318f4b2e9ad399c0e1fed1fc/c31a633c397ddf3036455dd8dcba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lkyland.com/media/CACHE/images/posts/2013/3/11/bd8dbbb7318f4b2e9ad399c0e1fed1fc/c31a633c397ddf3036455dd8dcba8336.jpg"/>
                    <pic:cNvPicPr>
                      <a:picLocks noChangeAspect="1" noChangeArrowheads="1"/>
                    </pic:cNvPicPr>
                  </pic:nvPicPr>
                  <pic:blipFill>
                    <a:blip r:embed="rId7"/>
                    <a:srcRect/>
                    <a:stretch>
                      <a:fillRect/>
                    </a:stretch>
                  </pic:blipFill>
                  <pic:spPr bwMode="auto">
                    <a:xfrm>
                      <a:off x="0" y="0"/>
                      <a:ext cx="6029960" cy="1659649"/>
                    </a:xfrm>
                    <a:prstGeom prst="rect">
                      <a:avLst/>
                    </a:prstGeom>
                    <a:noFill/>
                    <a:ln w="9525">
                      <a:noFill/>
                      <a:miter lim="800000"/>
                      <a:headEnd/>
                      <a:tailEnd/>
                    </a:ln>
                  </pic:spPr>
                </pic:pic>
              </a:graphicData>
            </a:graphic>
          </wp:inline>
        </w:drawing>
      </w:r>
    </w:p>
    <w:p w:rsidR="00956107" w:rsidRDefault="00956107" w:rsidP="00C5449A">
      <w:pPr>
        <w:ind w:left="-142"/>
        <w:jc w:val="center"/>
        <w:rPr>
          <w:rFonts w:ascii="Times New Roman" w:hAnsi="Times New Roman" w:cs="Times New Roman"/>
          <w:b/>
          <w:color w:val="002060"/>
          <w:sz w:val="28"/>
          <w:szCs w:val="28"/>
          <w:lang w:val="kk-KZ"/>
        </w:rPr>
      </w:pPr>
    </w:p>
    <w:p w:rsidR="00956107" w:rsidRDefault="001F6832" w:rsidP="00956107">
      <w:pPr>
        <w:spacing w:after="0"/>
        <w:ind w:left="142"/>
        <w:rPr>
          <w:rFonts w:ascii="Times New Roman" w:hAnsi="Times New Roman" w:cs="Times New Roman"/>
          <w:b/>
          <w:color w:val="002060"/>
          <w:sz w:val="32"/>
          <w:szCs w:val="32"/>
          <w:lang w:val="kk-KZ"/>
        </w:rPr>
      </w:pPr>
      <w:r w:rsidRPr="001F6832">
        <w:rPr>
          <w:rFonts w:ascii="Times New Roman" w:hAnsi="Times New Roman" w:cs="Times New Roman"/>
          <w:b/>
          <w:color w:val="002060"/>
          <w:sz w:val="32"/>
          <w:szCs w:val="32"/>
          <w:lang w:val="kk-KZ"/>
        </w:rPr>
        <w:t xml:space="preserve">   </w:t>
      </w:r>
      <w:r w:rsidR="005A1E71">
        <w:rPr>
          <w:rFonts w:ascii="Times New Roman" w:hAnsi="Times New Roman" w:cs="Times New Roman"/>
          <w:b/>
          <w:color w:val="002060"/>
          <w:sz w:val="32"/>
          <w:szCs w:val="32"/>
          <w:lang w:val="kk-KZ"/>
        </w:rPr>
        <w:t xml:space="preserve"> </w:t>
      </w:r>
      <w:r w:rsidRPr="001F6832">
        <w:rPr>
          <w:rFonts w:ascii="Times New Roman" w:hAnsi="Times New Roman" w:cs="Times New Roman"/>
          <w:b/>
          <w:color w:val="002060"/>
          <w:sz w:val="32"/>
          <w:szCs w:val="32"/>
          <w:lang w:val="kk-KZ"/>
        </w:rPr>
        <w:t xml:space="preserve"> </w:t>
      </w:r>
      <w:r w:rsidR="00956107" w:rsidRPr="001F6832">
        <w:rPr>
          <w:rFonts w:ascii="Times New Roman" w:hAnsi="Times New Roman" w:cs="Times New Roman"/>
          <w:b/>
          <w:color w:val="002060"/>
          <w:sz w:val="32"/>
          <w:szCs w:val="32"/>
          <w:lang w:val="kk-KZ"/>
        </w:rPr>
        <w:t>Аты-жөні: Абдраманова Алия Пиримбетовна</w:t>
      </w:r>
    </w:p>
    <w:p w:rsidR="005A1E71" w:rsidRPr="001F6832" w:rsidRDefault="000648A7" w:rsidP="00956107">
      <w:pPr>
        <w:spacing w:after="0"/>
        <w:ind w:left="142"/>
        <w:rPr>
          <w:rFonts w:ascii="Times New Roman" w:hAnsi="Times New Roman" w:cs="Times New Roman"/>
          <w:b/>
          <w:color w:val="002060"/>
          <w:sz w:val="32"/>
          <w:szCs w:val="32"/>
          <w:lang w:val="kk-KZ"/>
        </w:rPr>
      </w:pPr>
      <w:r>
        <w:rPr>
          <w:rFonts w:ascii="Times New Roman" w:hAnsi="Times New Roman" w:cs="Times New Roman"/>
          <w:b/>
          <w:color w:val="002060"/>
          <w:sz w:val="32"/>
          <w:szCs w:val="32"/>
          <w:lang w:val="kk-KZ"/>
        </w:rPr>
        <w:t xml:space="preserve">     Тарих</w:t>
      </w:r>
      <w:r w:rsidR="005A1E71">
        <w:rPr>
          <w:rFonts w:ascii="Times New Roman" w:hAnsi="Times New Roman" w:cs="Times New Roman"/>
          <w:b/>
          <w:color w:val="002060"/>
          <w:sz w:val="32"/>
          <w:szCs w:val="32"/>
          <w:lang w:val="kk-KZ"/>
        </w:rPr>
        <w:t xml:space="preserve"> пәні мұғалімі</w:t>
      </w:r>
    </w:p>
    <w:p w:rsidR="00956107" w:rsidRPr="001F6832" w:rsidRDefault="000648A7" w:rsidP="00956107">
      <w:pPr>
        <w:spacing w:after="0"/>
        <w:ind w:left="142"/>
        <w:rPr>
          <w:rFonts w:ascii="Times New Roman" w:hAnsi="Times New Roman" w:cs="Times New Roman"/>
          <w:b/>
          <w:color w:val="002060"/>
          <w:sz w:val="32"/>
          <w:szCs w:val="32"/>
          <w:lang w:val="kk-KZ"/>
        </w:rPr>
      </w:pPr>
      <w:r>
        <w:rPr>
          <w:rFonts w:ascii="Times New Roman" w:hAnsi="Times New Roman" w:cs="Times New Roman"/>
          <w:b/>
          <w:color w:val="002060"/>
          <w:sz w:val="32"/>
          <w:szCs w:val="32"/>
          <w:lang w:val="kk-KZ"/>
        </w:rPr>
        <w:t xml:space="preserve">    </w:t>
      </w:r>
    </w:p>
    <w:p w:rsidR="00956107" w:rsidRPr="001F6832" w:rsidRDefault="000648A7" w:rsidP="00956107">
      <w:pPr>
        <w:spacing w:after="0"/>
        <w:ind w:left="142"/>
        <w:rPr>
          <w:rFonts w:ascii="Times New Roman" w:hAnsi="Times New Roman" w:cs="Times New Roman"/>
          <w:b/>
          <w:color w:val="002060"/>
          <w:sz w:val="32"/>
          <w:szCs w:val="32"/>
          <w:lang w:val="kk-KZ"/>
        </w:rPr>
      </w:pPr>
      <w:r>
        <w:rPr>
          <w:rFonts w:ascii="Times New Roman" w:hAnsi="Times New Roman" w:cs="Times New Roman"/>
          <w:b/>
          <w:color w:val="002060"/>
          <w:sz w:val="32"/>
          <w:szCs w:val="32"/>
          <w:lang w:val="kk-KZ"/>
        </w:rPr>
        <w:t xml:space="preserve">     </w:t>
      </w:r>
    </w:p>
    <w:p w:rsidR="00956107" w:rsidRPr="000648A7" w:rsidRDefault="000648A7" w:rsidP="00575F27">
      <w:pPr>
        <w:spacing w:after="0"/>
        <w:ind w:left="142"/>
        <w:rPr>
          <w:rFonts w:ascii="Times New Roman" w:hAnsi="Times New Roman" w:cs="Times New Roman"/>
          <w:b/>
          <w:color w:val="002060"/>
          <w:sz w:val="32"/>
          <w:szCs w:val="32"/>
          <w:lang w:val="kk-KZ"/>
        </w:rPr>
      </w:pPr>
      <w:r>
        <w:rPr>
          <w:rFonts w:ascii="Times New Roman" w:hAnsi="Times New Roman" w:cs="Times New Roman"/>
          <w:b/>
          <w:color w:val="002060"/>
          <w:sz w:val="32"/>
          <w:szCs w:val="32"/>
          <w:lang w:val="kk-KZ"/>
        </w:rPr>
        <w:t xml:space="preserve">     </w:t>
      </w:r>
    </w:p>
    <w:p w:rsidR="001F6832" w:rsidRPr="001F6832" w:rsidRDefault="001F6832" w:rsidP="00956107">
      <w:pPr>
        <w:spacing w:after="0"/>
        <w:ind w:left="-142"/>
        <w:jc w:val="center"/>
        <w:rPr>
          <w:rFonts w:ascii="Times New Roman" w:hAnsi="Times New Roman" w:cs="Times New Roman"/>
          <w:b/>
          <w:color w:val="002060"/>
          <w:sz w:val="32"/>
          <w:szCs w:val="32"/>
          <w:lang w:val="kk-KZ"/>
        </w:rPr>
      </w:pPr>
    </w:p>
    <w:p w:rsidR="001F6832" w:rsidRDefault="001F6832" w:rsidP="00956107">
      <w:pPr>
        <w:spacing w:after="0"/>
        <w:ind w:left="-142"/>
        <w:jc w:val="center"/>
        <w:rPr>
          <w:rFonts w:ascii="Times New Roman" w:hAnsi="Times New Roman" w:cs="Times New Roman"/>
          <w:b/>
          <w:color w:val="002060"/>
          <w:sz w:val="28"/>
          <w:szCs w:val="28"/>
          <w:lang w:val="kk-KZ"/>
        </w:rPr>
      </w:pPr>
    </w:p>
    <w:p w:rsidR="003026B0" w:rsidRDefault="003026B0" w:rsidP="00956107">
      <w:pPr>
        <w:spacing w:after="0"/>
        <w:ind w:left="-142"/>
        <w:jc w:val="center"/>
        <w:rPr>
          <w:rFonts w:ascii="Times New Roman" w:hAnsi="Times New Roman" w:cs="Times New Roman"/>
          <w:b/>
          <w:color w:val="002060"/>
          <w:sz w:val="28"/>
          <w:szCs w:val="28"/>
          <w:lang w:val="kk-KZ"/>
        </w:rPr>
      </w:pPr>
    </w:p>
    <w:p w:rsidR="003026B0" w:rsidRDefault="003026B0" w:rsidP="00956107">
      <w:pPr>
        <w:spacing w:after="0"/>
        <w:ind w:left="-142"/>
        <w:jc w:val="center"/>
        <w:rPr>
          <w:rFonts w:ascii="Times New Roman" w:hAnsi="Times New Roman" w:cs="Times New Roman"/>
          <w:b/>
          <w:color w:val="002060"/>
          <w:sz w:val="28"/>
          <w:szCs w:val="28"/>
          <w:lang w:val="kk-KZ"/>
        </w:rPr>
      </w:pPr>
    </w:p>
    <w:p w:rsidR="003026B0" w:rsidRDefault="003026B0" w:rsidP="00956107">
      <w:pPr>
        <w:spacing w:after="0"/>
        <w:ind w:left="-142"/>
        <w:jc w:val="center"/>
        <w:rPr>
          <w:rFonts w:ascii="Times New Roman" w:hAnsi="Times New Roman" w:cs="Times New Roman"/>
          <w:b/>
          <w:color w:val="002060"/>
          <w:sz w:val="28"/>
          <w:szCs w:val="28"/>
          <w:lang w:val="kk-KZ"/>
        </w:rPr>
      </w:pPr>
    </w:p>
    <w:p w:rsidR="003026B0" w:rsidRDefault="003026B0" w:rsidP="00956107">
      <w:pPr>
        <w:spacing w:after="0"/>
        <w:ind w:left="-142"/>
        <w:jc w:val="center"/>
        <w:rPr>
          <w:rFonts w:ascii="Times New Roman" w:hAnsi="Times New Roman" w:cs="Times New Roman"/>
          <w:b/>
          <w:color w:val="002060"/>
          <w:sz w:val="28"/>
          <w:szCs w:val="28"/>
          <w:lang w:val="kk-KZ"/>
        </w:rPr>
      </w:pPr>
    </w:p>
    <w:p w:rsidR="00956107" w:rsidRPr="001F6832" w:rsidRDefault="003026B0" w:rsidP="00956107">
      <w:pPr>
        <w:spacing w:after="0"/>
        <w:ind w:left="-142"/>
        <w:jc w:val="center"/>
        <w:rPr>
          <w:rFonts w:ascii="Times New Roman" w:hAnsi="Times New Roman" w:cs="Times New Roman"/>
          <w:b/>
          <w:color w:val="002060"/>
          <w:sz w:val="32"/>
          <w:szCs w:val="32"/>
          <w:lang w:val="kk-KZ"/>
        </w:rPr>
      </w:pPr>
      <w:r>
        <w:rPr>
          <w:rFonts w:ascii="Times New Roman" w:hAnsi="Times New Roman" w:cs="Times New Roman"/>
          <w:b/>
          <w:color w:val="002060"/>
          <w:sz w:val="32"/>
          <w:szCs w:val="32"/>
          <w:lang w:val="kk-KZ"/>
        </w:rPr>
        <w:t>2024-</w:t>
      </w:r>
      <w:r w:rsidR="00B479C2">
        <w:rPr>
          <w:rFonts w:ascii="Times New Roman" w:hAnsi="Times New Roman" w:cs="Times New Roman"/>
          <w:b/>
          <w:color w:val="002060"/>
          <w:sz w:val="32"/>
          <w:szCs w:val="32"/>
          <w:lang w:val="kk-KZ"/>
        </w:rPr>
        <w:t>2025</w:t>
      </w:r>
      <w:r>
        <w:rPr>
          <w:rFonts w:ascii="Times New Roman" w:hAnsi="Times New Roman" w:cs="Times New Roman"/>
          <w:b/>
          <w:color w:val="002060"/>
          <w:sz w:val="32"/>
          <w:szCs w:val="32"/>
          <w:lang w:val="kk-KZ"/>
        </w:rPr>
        <w:t xml:space="preserve"> оқу жылы</w:t>
      </w:r>
    </w:p>
    <w:p w:rsidR="001F6832" w:rsidRDefault="001F6832" w:rsidP="00956107">
      <w:pPr>
        <w:spacing w:after="0"/>
        <w:ind w:left="-142"/>
        <w:jc w:val="center"/>
        <w:rPr>
          <w:rFonts w:ascii="Times New Roman" w:hAnsi="Times New Roman" w:cs="Times New Roman"/>
          <w:b/>
          <w:color w:val="002060"/>
          <w:sz w:val="28"/>
          <w:szCs w:val="28"/>
          <w:lang w:val="kk-KZ"/>
        </w:rPr>
      </w:pPr>
    </w:p>
    <w:p w:rsidR="00DA6CF0" w:rsidRDefault="00DA6CF0" w:rsidP="00016AC1">
      <w:pPr>
        <w:jc w:val="center"/>
        <w:rPr>
          <w:rFonts w:ascii="Times New Roman" w:eastAsia="Times New Roman" w:hAnsi="Times New Roman" w:cs="Times New Roman"/>
          <w:b/>
          <w:sz w:val="28"/>
          <w:szCs w:val="28"/>
          <w:lang w:val="kk-KZ" w:eastAsia="ru-RU"/>
        </w:rPr>
      </w:pPr>
    </w:p>
    <w:p w:rsidR="00016AC1" w:rsidRPr="005A1E71" w:rsidRDefault="00016AC1" w:rsidP="00016AC1">
      <w:pPr>
        <w:jc w:val="center"/>
        <w:rPr>
          <w:rFonts w:ascii="Times New Roman" w:eastAsia="Times New Roman" w:hAnsi="Times New Roman" w:cs="Times New Roman"/>
          <w:b/>
          <w:sz w:val="28"/>
          <w:szCs w:val="28"/>
          <w:lang w:val="kk-KZ" w:eastAsia="ru-RU"/>
        </w:rPr>
      </w:pPr>
      <w:r w:rsidRPr="005A1E71">
        <w:rPr>
          <w:rFonts w:ascii="Times New Roman" w:eastAsia="Times New Roman" w:hAnsi="Times New Roman" w:cs="Times New Roman"/>
          <w:b/>
          <w:sz w:val="28"/>
          <w:szCs w:val="28"/>
          <w:lang w:val="kk-KZ" w:eastAsia="ru-RU"/>
        </w:rPr>
        <w:t xml:space="preserve">Аннотация </w:t>
      </w:r>
    </w:p>
    <w:p w:rsidR="00016AC1" w:rsidRDefault="00DA6CF0" w:rsidP="00016AC1">
      <w:pPr>
        <w:rPr>
          <w:rFonts w:ascii="Times New Roman" w:hAnsi="Times New Roman" w:cs="Times New Roman"/>
          <w:sz w:val="28"/>
          <w:szCs w:val="28"/>
          <w:lang w:val="kk-KZ"/>
        </w:rPr>
      </w:pPr>
      <w:r>
        <w:rPr>
          <w:rFonts w:ascii="Times New Roman" w:hAnsi="Times New Roman" w:cs="Times New Roman"/>
          <w:sz w:val="28"/>
          <w:szCs w:val="28"/>
          <w:lang w:val="kk-KZ"/>
        </w:rPr>
        <w:t xml:space="preserve">      Ұ</w:t>
      </w:r>
      <w:r w:rsidR="00016AC1" w:rsidRPr="007178BE">
        <w:rPr>
          <w:rFonts w:ascii="Times New Roman" w:hAnsi="Times New Roman" w:cs="Times New Roman"/>
          <w:sz w:val="28"/>
          <w:szCs w:val="28"/>
          <w:lang w:val="kk-KZ"/>
        </w:rPr>
        <w:t>сынып отырған</w:t>
      </w:r>
      <w:r>
        <w:rPr>
          <w:rFonts w:ascii="Times New Roman" w:hAnsi="Times New Roman" w:cs="Times New Roman"/>
          <w:sz w:val="28"/>
          <w:szCs w:val="28"/>
          <w:lang w:val="kk-KZ"/>
        </w:rPr>
        <w:t xml:space="preserve"> авторлық бағдарлама</w:t>
      </w:r>
      <w:r w:rsidR="00016AC1" w:rsidRPr="007178BE">
        <w:rPr>
          <w:rFonts w:ascii="Times New Roman" w:hAnsi="Times New Roman" w:cs="Times New Roman"/>
          <w:sz w:val="28"/>
          <w:szCs w:val="28"/>
          <w:lang w:val="kk-KZ"/>
        </w:rPr>
        <w:t>,  «Әр түрлі сабақтар, бірақ әрқайсында шебердің қолы....» ғылыми-жаратылыстану</w:t>
      </w:r>
      <w:r>
        <w:rPr>
          <w:rFonts w:ascii="Times New Roman" w:hAnsi="Times New Roman" w:cs="Times New Roman"/>
          <w:sz w:val="28"/>
          <w:szCs w:val="28"/>
          <w:lang w:val="kk-KZ"/>
        </w:rPr>
        <w:t xml:space="preserve"> және тарих-қоғамдық</w:t>
      </w:r>
      <w:r w:rsidR="00016AC1" w:rsidRPr="007178BE">
        <w:rPr>
          <w:rFonts w:ascii="Times New Roman" w:hAnsi="Times New Roman" w:cs="Times New Roman"/>
          <w:sz w:val="28"/>
          <w:szCs w:val="28"/>
          <w:lang w:val="kk-KZ"/>
        </w:rPr>
        <w:t xml:space="preserve"> бағыттағы пәндер</w:t>
      </w:r>
      <w:r w:rsidR="00016AC1">
        <w:rPr>
          <w:rFonts w:ascii="Times New Roman" w:hAnsi="Times New Roman" w:cs="Times New Roman"/>
          <w:sz w:val="28"/>
          <w:szCs w:val="28"/>
          <w:lang w:val="kk-KZ"/>
        </w:rPr>
        <w:t>,</w:t>
      </w:r>
      <w:r w:rsidR="00016AC1" w:rsidRPr="007178BE">
        <w:rPr>
          <w:rFonts w:ascii="Times New Roman" w:hAnsi="Times New Roman" w:cs="Times New Roman"/>
          <w:sz w:val="28"/>
          <w:szCs w:val="28"/>
          <w:lang w:val="kk-KZ"/>
        </w:rPr>
        <w:t xml:space="preserve"> география пәнінде қолданылатын тиімді әдіс болып табылады. Ұсынылып отырған әдістің тиімділігі мен өзектілігі Қазақстан территориясы географиялық орналасуы жағынан аса маңызды тарихи оқиғалар орын алған Еуразия континентінің жер кіндігінде орналасуы. Халқымыздың қалыптасуына елеулі рөл атқарған ұлттық салт-дәстүрімізді дәріптеу. «Болашақтың кіліттері»  стратегиялық тұрғыда ыңғайластырылып құрастырылған жеті ойлау кілті. Әр кілттің өз мақсаты мен атқаратын функциясы бар. Қойылған мақсатқа жетуге төмендегідей міндеттерді жүзеге асыру көзделді: шетелдік зерттеуші Т.Райанның әдіснамасына сүйене отырып кешенді жоспар құрылды. Жетістікке апаратын қадамдарды бірте-бірте көрсету арқылы әр тақырыпты түсіндіру барысында оқушыларға неғұрлым түсінікті тілде жеткізе отырып, қызықты мәліметтермен бірге түсінуіне жағдай жасау. Қазақстан Республикасының мәдениетін әлемдегі орнын</w:t>
      </w:r>
      <w:r w:rsidR="00016AC1">
        <w:rPr>
          <w:rFonts w:ascii="Times New Roman" w:hAnsi="Times New Roman" w:cs="Times New Roman"/>
          <w:sz w:val="28"/>
          <w:szCs w:val="28"/>
          <w:lang w:val="kk-KZ"/>
        </w:rPr>
        <w:t xml:space="preserve">, </w:t>
      </w:r>
      <w:r w:rsidR="00016AC1" w:rsidRPr="007178BE">
        <w:rPr>
          <w:rFonts w:ascii="Times New Roman" w:hAnsi="Times New Roman" w:cs="Times New Roman"/>
          <w:sz w:val="28"/>
          <w:szCs w:val="28"/>
          <w:lang w:val="kk-KZ"/>
        </w:rPr>
        <w:t xml:space="preserve"> жалпы әлемге қазақ мәдениетін таныстыру. Салт-дәстүр Ұлы Дала елі деп аталуы. Т</w:t>
      </w:r>
      <w:r w:rsidR="00016AC1">
        <w:rPr>
          <w:rFonts w:ascii="Times New Roman" w:hAnsi="Times New Roman" w:cs="Times New Roman"/>
          <w:sz w:val="28"/>
          <w:szCs w:val="28"/>
          <w:lang w:val="kk-KZ"/>
        </w:rPr>
        <w:t xml:space="preserve">уған жерін құрметтеу, Отансүйгіштік </w:t>
      </w:r>
      <w:r>
        <w:rPr>
          <w:rFonts w:ascii="Times New Roman" w:hAnsi="Times New Roman" w:cs="Times New Roman"/>
          <w:sz w:val="28"/>
          <w:szCs w:val="28"/>
          <w:lang w:val="kk-KZ"/>
        </w:rPr>
        <w:t xml:space="preserve"> тәрбие бере отырып, </w:t>
      </w:r>
      <w:r w:rsidR="00016AC1" w:rsidRPr="007178BE">
        <w:rPr>
          <w:rFonts w:ascii="Times New Roman" w:hAnsi="Times New Roman" w:cs="Times New Roman"/>
          <w:sz w:val="28"/>
          <w:szCs w:val="28"/>
          <w:lang w:val="kk-KZ"/>
        </w:rPr>
        <w:t xml:space="preserve">тәрбие мен білім, рухани қазына, Атамекен, ақпарат толқынын байланыстыру. </w:t>
      </w:r>
      <w:r w:rsidR="00016AC1">
        <w:rPr>
          <w:rFonts w:ascii="Times New Roman" w:hAnsi="Times New Roman" w:cs="Times New Roman"/>
          <w:sz w:val="28"/>
          <w:szCs w:val="28"/>
          <w:lang w:val="kk-KZ"/>
        </w:rPr>
        <w:t>Әлемнің жеті кереметі, табиғат зоналары мен климаттық, топырақтық ерекшеліктерді ашуда көмекші құрал болып табылады.</w:t>
      </w:r>
    </w:p>
    <w:p w:rsidR="001F6832" w:rsidRDefault="001F6832" w:rsidP="00016AC1">
      <w:pPr>
        <w:rPr>
          <w:rFonts w:ascii="Times New Roman" w:hAnsi="Times New Roman" w:cs="Times New Roman"/>
          <w:sz w:val="28"/>
          <w:szCs w:val="28"/>
          <w:lang w:val="kk-KZ"/>
        </w:rPr>
      </w:pPr>
    </w:p>
    <w:p w:rsidR="001F6832" w:rsidRDefault="001F6832" w:rsidP="00016AC1">
      <w:pPr>
        <w:rPr>
          <w:rFonts w:ascii="Times New Roman" w:hAnsi="Times New Roman" w:cs="Times New Roman"/>
          <w:sz w:val="28"/>
          <w:szCs w:val="28"/>
          <w:lang w:val="kk-KZ"/>
        </w:rPr>
      </w:pPr>
    </w:p>
    <w:p w:rsidR="001F6832" w:rsidRDefault="001F6832" w:rsidP="00016AC1">
      <w:pPr>
        <w:rPr>
          <w:rFonts w:ascii="Times New Roman" w:hAnsi="Times New Roman" w:cs="Times New Roman"/>
          <w:sz w:val="28"/>
          <w:szCs w:val="28"/>
          <w:lang w:val="kk-KZ"/>
        </w:rPr>
      </w:pPr>
    </w:p>
    <w:p w:rsidR="001F6832" w:rsidRDefault="001F6832" w:rsidP="00016AC1">
      <w:pPr>
        <w:rPr>
          <w:rFonts w:ascii="Times New Roman" w:hAnsi="Times New Roman" w:cs="Times New Roman"/>
          <w:sz w:val="28"/>
          <w:szCs w:val="28"/>
          <w:lang w:val="kk-KZ"/>
        </w:rPr>
      </w:pPr>
    </w:p>
    <w:p w:rsidR="001F6832" w:rsidRDefault="001F6832" w:rsidP="00016AC1">
      <w:pPr>
        <w:rPr>
          <w:rFonts w:ascii="Times New Roman" w:hAnsi="Times New Roman" w:cs="Times New Roman"/>
          <w:sz w:val="28"/>
          <w:szCs w:val="28"/>
          <w:lang w:val="kk-KZ"/>
        </w:rPr>
      </w:pPr>
    </w:p>
    <w:p w:rsidR="001F6832" w:rsidRDefault="001F6832" w:rsidP="00016AC1">
      <w:pPr>
        <w:rPr>
          <w:rFonts w:ascii="Times New Roman" w:hAnsi="Times New Roman" w:cs="Times New Roman"/>
          <w:sz w:val="28"/>
          <w:szCs w:val="28"/>
          <w:lang w:val="kk-KZ"/>
        </w:rPr>
      </w:pPr>
    </w:p>
    <w:p w:rsidR="001F6832" w:rsidRDefault="001F6832" w:rsidP="00016AC1">
      <w:pPr>
        <w:rPr>
          <w:rFonts w:ascii="Times New Roman" w:hAnsi="Times New Roman" w:cs="Times New Roman"/>
          <w:sz w:val="28"/>
          <w:szCs w:val="28"/>
          <w:lang w:val="kk-KZ"/>
        </w:rPr>
      </w:pPr>
    </w:p>
    <w:p w:rsidR="001F6832" w:rsidRPr="007178BE" w:rsidRDefault="001F6832" w:rsidP="00016AC1">
      <w:pPr>
        <w:rPr>
          <w:rFonts w:ascii="Times New Roman" w:hAnsi="Times New Roman" w:cs="Times New Roman"/>
          <w:sz w:val="28"/>
          <w:szCs w:val="28"/>
          <w:lang w:val="kk-KZ"/>
        </w:rPr>
      </w:pPr>
    </w:p>
    <w:p w:rsidR="00016AC1" w:rsidRDefault="00016AC1" w:rsidP="00016AC1">
      <w:pPr>
        <w:rPr>
          <w:rFonts w:ascii="Times New Roman" w:hAnsi="Times New Roman" w:cs="Times New Roman"/>
          <w:sz w:val="28"/>
          <w:szCs w:val="28"/>
          <w:lang w:val="kk-KZ"/>
        </w:rPr>
      </w:pPr>
    </w:p>
    <w:p w:rsidR="00020782" w:rsidRDefault="00020782" w:rsidP="00016AC1">
      <w:pPr>
        <w:rPr>
          <w:rFonts w:ascii="Times New Roman" w:hAnsi="Times New Roman" w:cs="Times New Roman"/>
          <w:sz w:val="28"/>
          <w:szCs w:val="28"/>
          <w:lang w:val="kk-KZ"/>
        </w:rPr>
      </w:pPr>
    </w:p>
    <w:p w:rsidR="00020782" w:rsidRDefault="00020782" w:rsidP="00016AC1">
      <w:pPr>
        <w:rPr>
          <w:rFonts w:ascii="Times New Roman" w:hAnsi="Times New Roman" w:cs="Times New Roman"/>
          <w:sz w:val="28"/>
          <w:szCs w:val="28"/>
          <w:lang w:val="kk-KZ"/>
        </w:rPr>
      </w:pPr>
    </w:p>
    <w:p w:rsidR="00837335" w:rsidRPr="00837335" w:rsidRDefault="00837335" w:rsidP="001F6832">
      <w:pPr>
        <w:jc w:val="center"/>
        <w:rPr>
          <w:rFonts w:ascii="Times New Roman" w:eastAsia="Times New Roman" w:hAnsi="Times New Roman" w:cs="Times New Roman"/>
          <w:b/>
          <w:color w:val="424242"/>
          <w:sz w:val="28"/>
          <w:szCs w:val="28"/>
          <w:lang w:val="kk-KZ" w:eastAsia="ru-RU"/>
        </w:rPr>
      </w:pPr>
    </w:p>
    <w:p w:rsidR="001F6832" w:rsidRDefault="001F6832" w:rsidP="001F6832">
      <w:pPr>
        <w:jc w:val="center"/>
        <w:rPr>
          <w:rFonts w:ascii="Times New Roman" w:eastAsia="Times New Roman" w:hAnsi="Times New Roman" w:cs="Times New Roman"/>
          <w:b/>
          <w:color w:val="424242"/>
          <w:sz w:val="28"/>
          <w:szCs w:val="28"/>
          <w:lang w:val="kk-KZ" w:eastAsia="ru-RU"/>
        </w:rPr>
      </w:pPr>
      <w:r>
        <w:rPr>
          <w:rFonts w:ascii="Times New Roman" w:eastAsia="Times New Roman" w:hAnsi="Times New Roman" w:cs="Times New Roman"/>
          <w:b/>
          <w:color w:val="424242"/>
          <w:sz w:val="28"/>
          <w:szCs w:val="28"/>
          <w:lang w:eastAsia="ru-RU"/>
        </w:rPr>
        <w:t xml:space="preserve">Аннотация </w:t>
      </w:r>
    </w:p>
    <w:p w:rsidR="001F6832" w:rsidRDefault="00DA6CF0" w:rsidP="001F683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F6832">
        <w:rPr>
          <w:rFonts w:ascii="Times New Roman" w:hAnsi="Times New Roman" w:cs="Times New Roman"/>
          <w:sz w:val="28"/>
          <w:szCs w:val="28"/>
          <w:lang w:val="kk-KZ"/>
        </w:rPr>
        <w:t>«Различные классы, но в каждой руке подпись мастера ...» являются научно-естественными предметами. Эффективность и актуальность предлагаемого метода на уроках географии заключается в том, что территория Евразийского континента расположена на фоне важнейших исторических событий в географическом расположении Казахстана. Содействие нашей национальной традиции, которая сыграла значительную роль в формировании нашего народа. «Future Keys» - стратегические ключевые слова, которые являются ключевыми для семи продуманных стратегий. Каждый ключ имеет свою  функцию. Достижение поставленной цели было достигнуто с помощью  комплексного плана   разработанный  на основе методологии иностранного исследователя  Т. Райана. Постоянно демонстрируя шаги, которые помогают ученикам понять каждую тему с увлекательным языком. Презентация культуры  и  традиции  Великой степи для всего мира, уважение к Родине,  патриотическое во</w:t>
      </w:r>
      <w:r>
        <w:rPr>
          <w:rFonts w:ascii="Times New Roman" w:hAnsi="Times New Roman" w:cs="Times New Roman"/>
          <w:sz w:val="28"/>
          <w:szCs w:val="28"/>
          <w:lang w:val="kk-KZ"/>
        </w:rPr>
        <w:t>спитание. О</w:t>
      </w:r>
      <w:r w:rsidR="001F6832">
        <w:rPr>
          <w:rFonts w:ascii="Times New Roman" w:hAnsi="Times New Roman" w:cs="Times New Roman"/>
          <w:sz w:val="28"/>
          <w:szCs w:val="28"/>
          <w:lang w:val="kk-KZ"/>
        </w:rPr>
        <w:t>бразование и знание, духовное сокровище, Атамекен , использую  как информационную связь и как наглядный материал при  изучении   семи чудес  Света,  природных зон и климатических особенностей почвы.</w:t>
      </w:r>
    </w:p>
    <w:p w:rsidR="00016AC1" w:rsidRDefault="00016AC1" w:rsidP="001F6832">
      <w:pPr>
        <w:rPr>
          <w:rFonts w:ascii="Times New Roman" w:hAnsi="Times New Roman" w:cs="Times New Roman"/>
          <w:sz w:val="28"/>
          <w:szCs w:val="28"/>
          <w:lang w:val="kk-KZ"/>
        </w:rPr>
      </w:pPr>
    </w:p>
    <w:p w:rsidR="00016AC1" w:rsidRDefault="00016AC1" w:rsidP="00016AC1">
      <w:pPr>
        <w:rPr>
          <w:rFonts w:ascii="Times New Roman" w:hAnsi="Times New Roman" w:cs="Times New Roman"/>
          <w:sz w:val="28"/>
          <w:szCs w:val="28"/>
          <w:lang w:val="kk-KZ"/>
        </w:rPr>
      </w:pPr>
    </w:p>
    <w:p w:rsidR="00016AC1" w:rsidRDefault="00016AC1" w:rsidP="00016AC1">
      <w:pPr>
        <w:rPr>
          <w:rFonts w:ascii="Times New Roman" w:hAnsi="Times New Roman" w:cs="Times New Roman"/>
          <w:sz w:val="28"/>
          <w:szCs w:val="28"/>
          <w:lang w:val="kk-KZ"/>
        </w:rPr>
      </w:pPr>
    </w:p>
    <w:p w:rsidR="00016AC1" w:rsidRDefault="00016AC1" w:rsidP="00016AC1">
      <w:pPr>
        <w:rPr>
          <w:rFonts w:ascii="Times New Roman" w:hAnsi="Times New Roman" w:cs="Times New Roman"/>
          <w:sz w:val="28"/>
          <w:szCs w:val="28"/>
          <w:lang w:val="kk-KZ"/>
        </w:rPr>
      </w:pPr>
    </w:p>
    <w:p w:rsidR="00016AC1" w:rsidRDefault="00016AC1" w:rsidP="00016AC1">
      <w:pPr>
        <w:rPr>
          <w:rFonts w:ascii="Times New Roman" w:hAnsi="Times New Roman" w:cs="Times New Roman"/>
          <w:sz w:val="28"/>
          <w:szCs w:val="28"/>
          <w:lang w:val="kk-KZ"/>
        </w:rPr>
      </w:pPr>
    </w:p>
    <w:p w:rsidR="00016AC1" w:rsidRDefault="00016AC1" w:rsidP="00016AC1">
      <w:pPr>
        <w:rPr>
          <w:rFonts w:ascii="Times New Roman" w:hAnsi="Times New Roman" w:cs="Times New Roman"/>
          <w:sz w:val="28"/>
          <w:szCs w:val="28"/>
          <w:lang w:val="kk-KZ"/>
        </w:rPr>
      </w:pPr>
    </w:p>
    <w:p w:rsidR="00016AC1" w:rsidRDefault="00016AC1" w:rsidP="00016AC1">
      <w:pPr>
        <w:rPr>
          <w:rFonts w:ascii="Times New Roman" w:hAnsi="Times New Roman" w:cs="Times New Roman"/>
          <w:sz w:val="28"/>
          <w:szCs w:val="28"/>
          <w:lang w:val="kk-KZ"/>
        </w:rPr>
      </w:pPr>
    </w:p>
    <w:p w:rsidR="00016AC1" w:rsidRDefault="00016AC1" w:rsidP="00016AC1">
      <w:pPr>
        <w:rPr>
          <w:rFonts w:ascii="Times New Roman" w:hAnsi="Times New Roman" w:cs="Times New Roman"/>
          <w:sz w:val="28"/>
          <w:szCs w:val="28"/>
          <w:lang w:val="kk-KZ"/>
        </w:rPr>
      </w:pPr>
    </w:p>
    <w:p w:rsidR="001F6832" w:rsidRDefault="001F6832" w:rsidP="00016AC1">
      <w:pPr>
        <w:rPr>
          <w:rFonts w:ascii="Times New Roman" w:hAnsi="Times New Roman" w:cs="Times New Roman"/>
          <w:sz w:val="28"/>
          <w:szCs w:val="28"/>
          <w:lang w:val="kk-KZ"/>
        </w:rPr>
      </w:pPr>
    </w:p>
    <w:p w:rsidR="00020782" w:rsidRDefault="00020782" w:rsidP="00016AC1">
      <w:pPr>
        <w:rPr>
          <w:rFonts w:ascii="Times New Roman" w:hAnsi="Times New Roman" w:cs="Times New Roman"/>
          <w:sz w:val="28"/>
          <w:szCs w:val="28"/>
          <w:lang w:val="kk-KZ"/>
        </w:rPr>
      </w:pPr>
    </w:p>
    <w:p w:rsidR="00020782" w:rsidRDefault="00020782" w:rsidP="00016AC1">
      <w:pPr>
        <w:rPr>
          <w:rFonts w:ascii="Times New Roman" w:hAnsi="Times New Roman" w:cs="Times New Roman"/>
          <w:sz w:val="28"/>
          <w:szCs w:val="28"/>
          <w:lang w:val="kk-KZ"/>
        </w:rPr>
      </w:pPr>
    </w:p>
    <w:p w:rsidR="00020782" w:rsidRDefault="00020782" w:rsidP="00016AC1">
      <w:pPr>
        <w:rPr>
          <w:rFonts w:ascii="Times New Roman" w:hAnsi="Times New Roman" w:cs="Times New Roman"/>
          <w:sz w:val="28"/>
          <w:szCs w:val="28"/>
          <w:lang w:val="kk-KZ"/>
        </w:rPr>
      </w:pPr>
    </w:p>
    <w:p w:rsidR="001F6832" w:rsidRDefault="001F6832" w:rsidP="00C4677A">
      <w:pPr>
        <w:pStyle w:val="a6"/>
        <w:ind w:left="0" w:firstLine="284"/>
        <w:rPr>
          <w:rFonts w:ascii="Times New Roman" w:hAnsi="Times New Roman"/>
          <w:b/>
          <w:sz w:val="28"/>
          <w:szCs w:val="28"/>
          <w:lang w:val="kk-KZ"/>
        </w:rPr>
      </w:pPr>
    </w:p>
    <w:p w:rsidR="00837335" w:rsidRDefault="00C4677A" w:rsidP="00C4677A">
      <w:pPr>
        <w:pStyle w:val="a6"/>
        <w:ind w:left="0" w:firstLine="284"/>
        <w:rPr>
          <w:rFonts w:ascii="Times New Roman" w:hAnsi="Times New Roman"/>
          <w:b/>
          <w:sz w:val="28"/>
          <w:szCs w:val="28"/>
          <w:lang w:val="kk-KZ"/>
        </w:rPr>
      </w:pPr>
      <w:r>
        <w:rPr>
          <w:rFonts w:ascii="Times New Roman" w:hAnsi="Times New Roman"/>
          <w:b/>
          <w:sz w:val="28"/>
          <w:szCs w:val="28"/>
          <w:lang w:val="kk-KZ"/>
        </w:rPr>
        <w:lastRenderedPageBreak/>
        <w:t xml:space="preserve">     </w:t>
      </w:r>
    </w:p>
    <w:p w:rsidR="00016AC1" w:rsidRDefault="00C4677A" w:rsidP="00C4677A">
      <w:pPr>
        <w:pStyle w:val="a6"/>
        <w:ind w:left="0" w:firstLine="284"/>
        <w:rPr>
          <w:rFonts w:ascii="Times New Roman" w:hAnsi="Times New Roman"/>
          <w:sz w:val="28"/>
          <w:szCs w:val="28"/>
          <w:lang w:val="kk-KZ"/>
        </w:rPr>
      </w:pPr>
      <w:r>
        <w:rPr>
          <w:rFonts w:ascii="Times New Roman" w:hAnsi="Times New Roman"/>
          <w:sz w:val="28"/>
          <w:szCs w:val="28"/>
          <w:lang w:val="kk-KZ"/>
        </w:rPr>
        <w:t xml:space="preserve">Мектеп жұмысы мен оқушы жетістіктерін өрістетудегі </w:t>
      </w:r>
    </w:p>
    <w:p w:rsidR="00C4677A" w:rsidRDefault="00C4677A" w:rsidP="00C4677A">
      <w:pPr>
        <w:pStyle w:val="a6"/>
        <w:ind w:left="0" w:firstLine="284"/>
        <w:rPr>
          <w:rFonts w:ascii="Times New Roman" w:hAnsi="Times New Roman"/>
          <w:b/>
          <w:sz w:val="28"/>
          <w:szCs w:val="28"/>
          <w:lang w:val="kk-KZ"/>
        </w:rPr>
      </w:pPr>
      <w:r>
        <w:rPr>
          <w:rFonts w:ascii="Times New Roman" w:hAnsi="Times New Roman"/>
          <w:b/>
          <w:sz w:val="28"/>
          <w:szCs w:val="28"/>
          <w:lang w:val="kk-KZ"/>
        </w:rPr>
        <w:t xml:space="preserve">негізгі тұлға-Ұстаз. </w:t>
      </w:r>
    </w:p>
    <w:p w:rsidR="00C4677A" w:rsidRDefault="00C4677A" w:rsidP="00C4677A">
      <w:pPr>
        <w:pStyle w:val="a6"/>
        <w:ind w:left="0" w:firstLine="284"/>
        <w:rPr>
          <w:rFonts w:ascii="Times New Roman" w:hAnsi="Times New Roman"/>
          <w:sz w:val="28"/>
          <w:szCs w:val="28"/>
          <w:lang w:val="kk-KZ"/>
        </w:rPr>
      </w:pPr>
      <w:r>
        <w:rPr>
          <w:rFonts w:ascii="Times New Roman" w:hAnsi="Times New Roman"/>
          <w:b/>
          <w:sz w:val="28"/>
          <w:szCs w:val="28"/>
          <w:lang w:val="kk-KZ"/>
        </w:rPr>
        <w:t xml:space="preserve">Мақсатым: </w:t>
      </w:r>
      <w:r>
        <w:rPr>
          <w:rFonts w:ascii="Times New Roman" w:hAnsi="Times New Roman"/>
          <w:sz w:val="28"/>
          <w:szCs w:val="28"/>
          <w:lang w:val="kk-KZ"/>
        </w:rPr>
        <w:t xml:space="preserve">Сабақтарымда қолданып жүрген </w:t>
      </w:r>
      <w:r w:rsidR="003030A5">
        <w:rPr>
          <w:rFonts w:ascii="Times New Roman" w:hAnsi="Times New Roman"/>
          <w:sz w:val="28"/>
          <w:szCs w:val="28"/>
          <w:lang w:val="kk-KZ"/>
        </w:rPr>
        <w:t xml:space="preserve"> тиімді </w:t>
      </w:r>
      <w:r>
        <w:rPr>
          <w:rFonts w:ascii="Times New Roman" w:hAnsi="Times New Roman"/>
          <w:sz w:val="28"/>
          <w:szCs w:val="28"/>
          <w:lang w:val="kk-KZ"/>
        </w:rPr>
        <w:t>әдістерім мен стратегияларымды таныстыру, бұл әдіс-тәсілдерді өз пәніме ыңғайластырып жаңадан қайта құрастырып оқушыларыма пәнді терең меңгеруіне жағдай жасау. Көмекші сұрақтар, тапсырмалар арқылы оқушының талдау жасау, сын тұрғысынан және креативті ойлау қабілеттерін ашу.</w:t>
      </w:r>
    </w:p>
    <w:p w:rsidR="00C4677A" w:rsidRDefault="00C4677A" w:rsidP="00C4677A">
      <w:pPr>
        <w:pStyle w:val="a6"/>
        <w:ind w:left="0" w:firstLine="284"/>
        <w:rPr>
          <w:rFonts w:ascii="Times New Roman" w:hAnsi="Times New Roman"/>
          <w:b/>
          <w:sz w:val="28"/>
          <w:szCs w:val="28"/>
          <w:lang w:val="kk-KZ"/>
        </w:rPr>
      </w:pPr>
      <w:r>
        <w:rPr>
          <w:rFonts w:ascii="Times New Roman" w:hAnsi="Times New Roman"/>
          <w:b/>
          <w:sz w:val="28"/>
          <w:szCs w:val="28"/>
          <w:lang w:val="kk-KZ"/>
        </w:rPr>
        <w:t>Алдыма қойған міндетім</w:t>
      </w:r>
      <w:r>
        <w:rPr>
          <w:rFonts w:ascii="Times New Roman" w:hAnsi="Times New Roman"/>
          <w:sz w:val="28"/>
          <w:szCs w:val="28"/>
          <w:lang w:val="kk-KZ"/>
        </w:rPr>
        <w:t>: жетістікке апаратын қадамдарды көрсету арқылы әр тақырыпты түсіндіру барысында оқушыларға неғұрлым түсінікті тілде жеткізу, тарих-география ауызша пәндер болғандықтан түсіну, ұғыну барысында оқушылармен бірге талқылау, ең бастысы алдында орындалған жұмыс пен салыстыру арқылы өзін-өзі жетілдіруді тексеру.</w:t>
      </w:r>
    </w:p>
    <w:p w:rsidR="00C4677A" w:rsidRDefault="00C4677A" w:rsidP="00C4677A">
      <w:pPr>
        <w:pStyle w:val="a6"/>
        <w:ind w:left="0" w:firstLine="284"/>
        <w:rPr>
          <w:rFonts w:ascii="Times New Roman" w:hAnsi="Times New Roman"/>
          <w:b/>
          <w:color w:val="0070C0"/>
          <w:sz w:val="36"/>
          <w:szCs w:val="36"/>
          <w:lang w:val="kk-KZ"/>
        </w:rPr>
      </w:pPr>
      <w:r>
        <w:rPr>
          <w:rFonts w:ascii="Times New Roman" w:hAnsi="Times New Roman"/>
          <w:sz w:val="28"/>
          <w:szCs w:val="28"/>
          <w:lang w:val="kk-KZ"/>
        </w:rPr>
        <w:t xml:space="preserve">Ұсынылып отырған әдістерді сабақтарда қолданып келемін. Жоспарлаған кезде  оқушылардың сын тұрғысынан ойлауына ерекше көңіл аудардым. </w:t>
      </w:r>
    </w:p>
    <w:p w:rsidR="001F6832" w:rsidRDefault="00C4677A" w:rsidP="001F6832">
      <w:pPr>
        <w:spacing w:after="0"/>
        <w:rPr>
          <w:rFonts w:ascii="Times New Roman" w:hAnsi="Times New Roman"/>
          <w:color w:val="000000" w:themeColor="text1"/>
          <w:sz w:val="28"/>
          <w:szCs w:val="28"/>
          <w:lang w:val="kk-KZ"/>
        </w:rPr>
      </w:pPr>
      <w:r>
        <w:rPr>
          <w:rFonts w:ascii="Times New Roman" w:hAnsi="Times New Roman"/>
          <w:b/>
          <w:color w:val="000000" w:themeColor="text1"/>
          <w:sz w:val="28"/>
          <w:szCs w:val="28"/>
          <w:lang w:val="kk-KZ"/>
        </w:rPr>
        <w:t>Өзектілігі:</w:t>
      </w:r>
      <w:r>
        <w:rPr>
          <w:rFonts w:ascii="Times New Roman" w:hAnsi="Times New Roman"/>
          <w:color w:val="000000" w:themeColor="text1"/>
          <w:sz w:val="28"/>
          <w:szCs w:val="28"/>
          <w:lang w:val="kk-KZ"/>
        </w:rPr>
        <w:t xml:space="preserve"> Түсініктемелерді тиімді ұсынуға мүмкіндік беретін қадамдар, түсініктемеге қатысты оқушының ойлануы және жауабы, логикалық ойлау </w:t>
      </w:r>
      <w:r w:rsidR="001F683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арқылы неге қол жеткізе алатынын көрсету.</w:t>
      </w:r>
    </w:p>
    <w:p w:rsidR="00C4677A" w:rsidRPr="001F6832" w:rsidRDefault="00C4677A" w:rsidP="001F6832">
      <w:pPr>
        <w:spacing w:after="0"/>
        <w:rPr>
          <w:rFonts w:ascii="Times New Roman" w:hAnsi="Times New Roman"/>
          <w:color w:val="000000" w:themeColor="text1"/>
          <w:sz w:val="28"/>
          <w:szCs w:val="28"/>
          <w:lang w:val="kk-KZ"/>
        </w:rPr>
      </w:pPr>
      <w:r>
        <w:rPr>
          <w:rFonts w:ascii="Times New Roman" w:hAnsi="Times New Roman"/>
          <w:sz w:val="28"/>
          <w:szCs w:val="28"/>
          <w:lang w:val="kk-KZ"/>
        </w:rPr>
        <w:t xml:space="preserve"> Шығармашыл мұғалім –жаңашыл тұлға. Қажет ету мотивтері  жоғары болуына байланысты жаңа идея ойлап табу,</w:t>
      </w:r>
      <w:r w:rsidR="00575200">
        <w:rPr>
          <w:rFonts w:ascii="Times New Roman" w:hAnsi="Times New Roman"/>
          <w:sz w:val="28"/>
          <w:szCs w:val="28"/>
          <w:lang w:val="kk-KZ"/>
        </w:rPr>
        <w:t xml:space="preserve"> </w:t>
      </w:r>
      <w:r>
        <w:rPr>
          <w:rFonts w:ascii="Times New Roman" w:hAnsi="Times New Roman"/>
          <w:sz w:val="28"/>
          <w:szCs w:val="28"/>
          <w:lang w:val="kk-KZ"/>
        </w:rPr>
        <w:t>қолданып көру-оның күнделікті кәсіби міндеті екенін түсіне отырып,</w:t>
      </w:r>
      <w:r w:rsidR="00575200">
        <w:rPr>
          <w:rFonts w:ascii="Times New Roman" w:hAnsi="Times New Roman"/>
          <w:sz w:val="28"/>
          <w:szCs w:val="28"/>
          <w:lang w:val="kk-KZ"/>
        </w:rPr>
        <w:t xml:space="preserve"> </w:t>
      </w:r>
      <w:r>
        <w:rPr>
          <w:rFonts w:ascii="Times New Roman" w:hAnsi="Times New Roman"/>
          <w:sz w:val="28"/>
          <w:szCs w:val="28"/>
          <w:lang w:val="kk-KZ"/>
        </w:rPr>
        <w:t>оқушыларды сын тұрғысында ойлауға жетеледім.</w:t>
      </w:r>
    </w:p>
    <w:p w:rsidR="00C4677A" w:rsidRDefault="00C4677A" w:rsidP="00C4677A">
      <w:pPr>
        <w:jc w:val="both"/>
        <w:rPr>
          <w:rFonts w:ascii="Times New Roman" w:hAnsi="Times New Roman"/>
          <w:sz w:val="28"/>
          <w:szCs w:val="28"/>
          <w:lang w:val="kk-KZ"/>
        </w:rPr>
      </w:pPr>
      <w:r>
        <w:rPr>
          <w:rFonts w:ascii="Times New Roman" w:hAnsi="Times New Roman"/>
          <w:sz w:val="28"/>
          <w:szCs w:val="28"/>
          <w:lang w:val="kk-KZ"/>
        </w:rPr>
        <w:t>Сын тұрғысынан ойлау үдерісі:</w:t>
      </w:r>
    </w:p>
    <w:p w:rsidR="00C4677A" w:rsidRDefault="00C4677A" w:rsidP="00C4677A">
      <w:pPr>
        <w:pStyle w:val="a6"/>
        <w:numPr>
          <w:ilvl w:val="0"/>
          <w:numId w:val="1"/>
        </w:numPr>
        <w:jc w:val="both"/>
        <w:rPr>
          <w:rFonts w:ascii="Times New Roman" w:hAnsi="Times New Roman"/>
          <w:sz w:val="28"/>
          <w:szCs w:val="28"/>
          <w:lang w:val="kk-KZ"/>
        </w:rPr>
      </w:pPr>
      <w:r>
        <w:rPr>
          <w:rFonts w:ascii="Times New Roman" w:hAnsi="Times New Roman"/>
          <w:sz w:val="28"/>
          <w:szCs w:val="28"/>
          <w:lang w:val="kk-KZ"/>
        </w:rPr>
        <w:t>Тиісті ақпарат жинау</w:t>
      </w:r>
    </w:p>
    <w:p w:rsidR="00C4677A" w:rsidRDefault="00C4677A" w:rsidP="00C4677A">
      <w:pPr>
        <w:pStyle w:val="a6"/>
        <w:numPr>
          <w:ilvl w:val="0"/>
          <w:numId w:val="1"/>
        </w:numPr>
        <w:jc w:val="both"/>
        <w:rPr>
          <w:rFonts w:ascii="Times New Roman" w:hAnsi="Times New Roman"/>
          <w:sz w:val="28"/>
          <w:szCs w:val="28"/>
          <w:lang w:val="kk-KZ"/>
        </w:rPr>
      </w:pPr>
      <w:r>
        <w:rPr>
          <w:rFonts w:ascii="Times New Roman" w:hAnsi="Times New Roman"/>
          <w:sz w:val="28"/>
          <w:szCs w:val="28"/>
          <w:lang w:val="kk-KZ"/>
        </w:rPr>
        <w:t>Дәлелдерді сын тұрғысынан талдау мен бағалау</w:t>
      </w:r>
    </w:p>
    <w:p w:rsidR="00C4677A" w:rsidRDefault="00C4677A" w:rsidP="00C4677A">
      <w:pPr>
        <w:pStyle w:val="a6"/>
        <w:numPr>
          <w:ilvl w:val="0"/>
          <w:numId w:val="1"/>
        </w:numPr>
        <w:jc w:val="both"/>
        <w:rPr>
          <w:rFonts w:ascii="Times New Roman" w:hAnsi="Times New Roman"/>
          <w:sz w:val="28"/>
          <w:szCs w:val="28"/>
          <w:lang w:val="kk-KZ"/>
        </w:rPr>
      </w:pPr>
      <w:r>
        <w:rPr>
          <w:rFonts w:ascii="Times New Roman" w:hAnsi="Times New Roman"/>
          <w:sz w:val="28"/>
          <w:szCs w:val="28"/>
          <w:lang w:val="kk-KZ"/>
        </w:rPr>
        <w:t>Кепілдендірілген шешімдер мен жинақталған қорытындылар</w:t>
      </w:r>
    </w:p>
    <w:p w:rsidR="00C4677A" w:rsidRDefault="00C4677A" w:rsidP="00C4677A">
      <w:pPr>
        <w:pStyle w:val="a6"/>
        <w:numPr>
          <w:ilvl w:val="0"/>
          <w:numId w:val="1"/>
        </w:numPr>
        <w:ind w:left="142" w:firstLine="218"/>
        <w:jc w:val="both"/>
        <w:rPr>
          <w:rFonts w:ascii="Times New Roman" w:hAnsi="Times New Roman"/>
          <w:sz w:val="28"/>
          <w:szCs w:val="28"/>
          <w:lang w:val="kk-KZ"/>
        </w:rPr>
      </w:pPr>
      <w:r>
        <w:rPr>
          <w:rFonts w:ascii="Times New Roman" w:hAnsi="Times New Roman"/>
          <w:sz w:val="28"/>
          <w:szCs w:val="28"/>
          <w:lang w:val="kk-KZ"/>
        </w:rPr>
        <w:t xml:space="preserve">Ауқымды тәжірибе негізінде болжамдар </w:t>
      </w:r>
    </w:p>
    <w:p w:rsidR="00C4677A" w:rsidRDefault="00C4677A" w:rsidP="00C4677A">
      <w:pPr>
        <w:pStyle w:val="a6"/>
        <w:ind w:left="360"/>
        <w:jc w:val="both"/>
        <w:rPr>
          <w:rFonts w:ascii="Times New Roman" w:hAnsi="Times New Roman"/>
          <w:sz w:val="28"/>
          <w:szCs w:val="28"/>
          <w:lang w:val="kk-KZ"/>
        </w:rPr>
      </w:pPr>
      <w:r>
        <w:rPr>
          <w:rFonts w:ascii="Times New Roman" w:hAnsi="Times New Roman"/>
          <w:sz w:val="28"/>
          <w:szCs w:val="28"/>
          <w:lang w:val="kk-KZ"/>
        </w:rPr>
        <w:t xml:space="preserve">    Ата-бабамыз  армандаған тәуелсіз Қазақстанның мемлекет ретінде қалыптасуы орта білім беру жүйесінің дамуы,</w:t>
      </w:r>
      <w:r w:rsidR="00575200">
        <w:rPr>
          <w:rFonts w:ascii="Times New Roman" w:hAnsi="Times New Roman"/>
          <w:sz w:val="28"/>
          <w:szCs w:val="28"/>
          <w:lang w:val="kk-KZ"/>
        </w:rPr>
        <w:t xml:space="preserve"> </w:t>
      </w:r>
      <w:r>
        <w:rPr>
          <w:rFonts w:ascii="Times New Roman" w:hAnsi="Times New Roman"/>
          <w:sz w:val="28"/>
          <w:szCs w:val="28"/>
          <w:lang w:val="kk-KZ"/>
        </w:rPr>
        <w:t>біз алаш ұрпағымыз әрі қарай білімімізді жетілдіру, жанын құрбан еткен батырларымыздың үмітін ақтағанымыз болып табылады. Әрбір ұлттың болашағы өсуі, рухани мәдени, өркениетті дамуы түп қазығы, жер ұйығы-мектеп және ұстаз.</w:t>
      </w:r>
    </w:p>
    <w:p w:rsidR="001F6832" w:rsidRDefault="00C4677A" w:rsidP="001F6832">
      <w:pPr>
        <w:pStyle w:val="a6"/>
        <w:ind w:left="360"/>
        <w:rPr>
          <w:rFonts w:ascii="Times New Roman" w:hAnsi="Times New Roman"/>
          <w:b/>
          <w:sz w:val="28"/>
          <w:szCs w:val="28"/>
          <w:lang w:val="kk-KZ"/>
        </w:rPr>
      </w:pPr>
      <w:r>
        <w:rPr>
          <w:rFonts w:ascii="Times New Roman" w:hAnsi="Times New Roman"/>
          <w:b/>
          <w:sz w:val="28"/>
          <w:szCs w:val="28"/>
          <w:lang w:val="kk-KZ"/>
        </w:rPr>
        <w:t xml:space="preserve"> «Болашақтың кілттері» әдісі,  бұл әдіс Т.Райанның «Дананың кілттері» ойлауды дамыту құралдары негізінде ыңғайластырылып құрастырылған 7 к</w:t>
      </w:r>
      <w:r w:rsidR="003D1188">
        <w:rPr>
          <w:rFonts w:ascii="Times New Roman" w:hAnsi="Times New Roman"/>
          <w:b/>
          <w:sz w:val="28"/>
          <w:szCs w:val="28"/>
          <w:lang w:val="kk-KZ"/>
        </w:rPr>
        <w:t>іл</w:t>
      </w:r>
      <w:r>
        <w:rPr>
          <w:rFonts w:ascii="Times New Roman" w:hAnsi="Times New Roman"/>
          <w:b/>
          <w:sz w:val="28"/>
          <w:szCs w:val="28"/>
          <w:lang w:val="kk-KZ"/>
        </w:rPr>
        <w:t xml:space="preserve">т. </w:t>
      </w:r>
    </w:p>
    <w:p w:rsidR="001F6832" w:rsidRDefault="001F6832" w:rsidP="001F6832">
      <w:pPr>
        <w:pStyle w:val="a6"/>
        <w:ind w:left="360"/>
        <w:rPr>
          <w:rFonts w:ascii="Times New Roman" w:hAnsi="Times New Roman"/>
          <w:b/>
          <w:sz w:val="28"/>
          <w:szCs w:val="28"/>
          <w:lang w:val="kk-KZ"/>
        </w:rPr>
      </w:pPr>
    </w:p>
    <w:p w:rsidR="000648A7" w:rsidRDefault="000648A7" w:rsidP="001F6832">
      <w:pPr>
        <w:pStyle w:val="a6"/>
        <w:ind w:left="360"/>
        <w:rPr>
          <w:rFonts w:ascii="Times New Roman" w:hAnsi="Times New Roman"/>
          <w:b/>
          <w:bCs/>
          <w:color w:val="000000" w:themeColor="text1"/>
          <w:sz w:val="28"/>
          <w:szCs w:val="28"/>
          <w:lang w:val="kk-KZ"/>
        </w:rPr>
      </w:pPr>
    </w:p>
    <w:p w:rsidR="000648A7" w:rsidRDefault="000648A7" w:rsidP="001F6832">
      <w:pPr>
        <w:pStyle w:val="a6"/>
        <w:ind w:left="360"/>
        <w:rPr>
          <w:rFonts w:ascii="Times New Roman" w:hAnsi="Times New Roman"/>
          <w:b/>
          <w:bCs/>
          <w:color w:val="000000" w:themeColor="text1"/>
          <w:sz w:val="28"/>
          <w:szCs w:val="28"/>
          <w:lang w:val="kk-KZ"/>
        </w:rPr>
      </w:pPr>
    </w:p>
    <w:p w:rsidR="00C4677A" w:rsidRDefault="00C4677A" w:rsidP="001F6832">
      <w:pPr>
        <w:pStyle w:val="a6"/>
        <w:ind w:left="360"/>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Тони Райан жасаған тәсіл – ойлауды талап ететін тапсырмаларды орындауға оқушыларды қызықтыру және тарту үшін арнайы әзірленген жиырма шақты іс-әрекеттер кешені. Ал менің</w:t>
      </w:r>
      <w:r w:rsidR="00016AC1">
        <w:rPr>
          <w:rFonts w:ascii="Times New Roman" w:hAnsi="Times New Roman"/>
          <w:b/>
          <w:bCs/>
          <w:color w:val="000000" w:themeColor="text1"/>
          <w:sz w:val="28"/>
          <w:szCs w:val="28"/>
          <w:lang w:val="kk-KZ"/>
        </w:rPr>
        <w:t xml:space="preserve"> ұсынып отырған «Болашақтың кіл</w:t>
      </w:r>
      <w:r>
        <w:rPr>
          <w:rFonts w:ascii="Times New Roman" w:hAnsi="Times New Roman"/>
          <w:b/>
          <w:bCs/>
          <w:color w:val="000000" w:themeColor="text1"/>
          <w:sz w:val="28"/>
          <w:szCs w:val="28"/>
          <w:lang w:val="kk-KZ"/>
        </w:rPr>
        <w:t>ттері» Рухани жаңғыру негізінде құр</w:t>
      </w:r>
      <w:r w:rsidR="00575200">
        <w:rPr>
          <w:rFonts w:ascii="Times New Roman" w:hAnsi="Times New Roman"/>
          <w:b/>
          <w:bCs/>
          <w:color w:val="000000" w:themeColor="text1"/>
          <w:sz w:val="28"/>
          <w:szCs w:val="28"/>
          <w:lang w:val="kk-KZ"/>
        </w:rPr>
        <w:t>а</w:t>
      </w:r>
      <w:r>
        <w:rPr>
          <w:rFonts w:ascii="Times New Roman" w:hAnsi="Times New Roman"/>
          <w:b/>
          <w:bCs/>
          <w:color w:val="000000" w:themeColor="text1"/>
          <w:sz w:val="28"/>
          <w:szCs w:val="28"/>
          <w:lang w:val="kk-KZ"/>
        </w:rPr>
        <w:t>стырылған жеті</w:t>
      </w:r>
      <w:r w:rsidR="00016AC1">
        <w:rPr>
          <w:rFonts w:ascii="Times New Roman" w:hAnsi="Times New Roman"/>
          <w:b/>
          <w:bCs/>
          <w:color w:val="000000" w:themeColor="text1"/>
          <w:sz w:val="28"/>
          <w:szCs w:val="28"/>
          <w:lang w:val="kk-KZ"/>
        </w:rPr>
        <w:t xml:space="preserve"> кіл</w:t>
      </w:r>
      <w:r>
        <w:rPr>
          <w:rFonts w:ascii="Times New Roman" w:hAnsi="Times New Roman"/>
          <w:b/>
          <w:bCs/>
          <w:color w:val="000000" w:themeColor="text1"/>
          <w:sz w:val="28"/>
          <w:szCs w:val="28"/>
          <w:lang w:val="kk-KZ"/>
        </w:rPr>
        <w:t>т болып табылады.</w:t>
      </w:r>
    </w:p>
    <w:p w:rsidR="00C4677A" w:rsidRDefault="000648A7" w:rsidP="00C4677A">
      <w:pPr>
        <w:numPr>
          <w:ilvl w:val="0"/>
          <w:numId w:val="2"/>
        </w:numPr>
        <w:spacing w:after="0"/>
        <w:rPr>
          <w:rFonts w:ascii="Times New Roman" w:hAnsi="Times New Roman"/>
          <w:color w:val="000000" w:themeColor="text1"/>
          <w:sz w:val="28"/>
          <w:szCs w:val="28"/>
          <w:lang w:val="kk-KZ"/>
        </w:rPr>
      </w:pPr>
      <w:r>
        <w:rPr>
          <w:rFonts w:ascii="Times New Roman" w:hAnsi="Times New Roman"/>
          <w:b/>
          <w:color w:val="000000" w:themeColor="text1"/>
          <w:sz w:val="28"/>
          <w:szCs w:val="28"/>
          <w:lang w:val="kk-KZ"/>
        </w:rPr>
        <w:t>«Рухани мәдениет</w:t>
      </w:r>
      <w:r w:rsidR="00D6155D">
        <w:rPr>
          <w:rFonts w:ascii="Times New Roman" w:hAnsi="Times New Roman"/>
          <w:b/>
          <w:color w:val="000000" w:themeColor="text1"/>
          <w:sz w:val="28"/>
          <w:szCs w:val="28"/>
          <w:lang w:val="kk-KZ"/>
        </w:rPr>
        <w:t>» кіл</w:t>
      </w:r>
      <w:r w:rsidR="00C4677A">
        <w:rPr>
          <w:rFonts w:ascii="Times New Roman" w:hAnsi="Times New Roman"/>
          <w:b/>
          <w:color w:val="000000" w:themeColor="text1"/>
          <w:sz w:val="28"/>
          <w:szCs w:val="28"/>
          <w:lang w:val="kk-KZ"/>
        </w:rPr>
        <w:t>т</w:t>
      </w:r>
      <w:r w:rsidR="00D6155D">
        <w:rPr>
          <w:rFonts w:ascii="Times New Roman" w:hAnsi="Times New Roman"/>
          <w:b/>
          <w:color w:val="000000" w:themeColor="text1"/>
          <w:sz w:val="28"/>
          <w:szCs w:val="28"/>
          <w:lang w:val="kk-KZ"/>
        </w:rPr>
        <w:t>і</w:t>
      </w:r>
      <w:r w:rsidR="00C4677A">
        <w:rPr>
          <w:rFonts w:ascii="Times New Roman" w:hAnsi="Times New Roman"/>
          <w:color w:val="000000" w:themeColor="text1"/>
          <w:sz w:val="28"/>
          <w:szCs w:val="28"/>
          <w:lang w:val="kk-KZ"/>
        </w:rPr>
        <w:t xml:space="preserve"> жасырылған сөзді болашақта қалай елестетесіз, көз алдыңызға елестетіп көріңіз.</w:t>
      </w:r>
    </w:p>
    <w:p w:rsidR="00C4677A" w:rsidRDefault="00C4677A" w:rsidP="00C4677A">
      <w:pPr>
        <w:numPr>
          <w:ilvl w:val="0"/>
          <w:numId w:val="2"/>
        </w:numPr>
        <w:spacing w:after="0"/>
        <w:rPr>
          <w:rFonts w:ascii="Times New Roman" w:hAnsi="Times New Roman"/>
          <w:color w:val="000000" w:themeColor="text1"/>
          <w:sz w:val="28"/>
          <w:szCs w:val="28"/>
          <w:lang w:val="kk-KZ"/>
        </w:rPr>
      </w:pPr>
      <w:r>
        <w:rPr>
          <w:rFonts w:ascii="Times New Roman" w:hAnsi="Times New Roman"/>
          <w:b/>
          <w:color w:val="000000" w:themeColor="text1"/>
          <w:sz w:val="28"/>
          <w:szCs w:val="28"/>
          <w:lang w:val="kk-KZ"/>
        </w:rPr>
        <w:t xml:space="preserve">«Ұлы Дала елі» кілті </w:t>
      </w:r>
      <w:r>
        <w:rPr>
          <w:rFonts w:ascii="Times New Roman" w:hAnsi="Times New Roman"/>
          <w:color w:val="000000" w:themeColor="text1"/>
          <w:sz w:val="28"/>
          <w:szCs w:val="28"/>
          <w:lang w:val="kk-KZ"/>
        </w:rPr>
        <w:t>Дала мәдениеті мен өркениетін еске түсіріңіз, ұлттық тәрбие мен болмысымыз, діліміз бұл қанға сінген қасиет</w:t>
      </w:r>
    </w:p>
    <w:p w:rsidR="00C4677A" w:rsidRDefault="00C4677A" w:rsidP="00C4677A">
      <w:pPr>
        <w:spacing w:after="0"/>
        <w:ind w:left="690"/>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Мыс: қыздарымыз ұяң, ұлдарымыз жігерлі, қайратты.</w:t>
      </w:r>
    </w:p>
    <w:p w:rsidR="00C4677A" w:rsidRDefault="00C4677A" w:rsidP="00C4677A">
      <w:pPr>
        <w:numPr>
          <w:ilvl w:val="0"/>
          <w:numId w:val="2"/>
        </w:numPr>
        <w:spacing w:after="0"/>
        <w:rPr>
          <w:rFonts w:ascii="Times New Roman" w:hAnsi="Times New Roman"/>
          <w:color w:val="000000" w:themeColor="text1"/>
          <w:sz w:val="28"/>
          <w:szCs w:val="28"/>
          <w:lang w:val="kk-KZ"/>
        </w:rPr>
      </w:pPr>
      <w:r>
        <w:rPr>
          <w:rFonts w:ascii="Times New Roman" w:hAnsi="Times New Roman"/>
          <w:b/>
          <w:bCs/>
          <w:color w:val="000000" w:themeColor="text1"/>
          <w:sz w:val="28"/>
          <w:szCs w:val="28"/>
          <w:lang w:val="kk-KZ"/>
        </w:rPr>
        <w:t>“Егер де....” кілті</w:t>
      </w:r>
      <w:r>
        <w:rPr>
          <w:rFonts w:ascii="Times New Roman" w:hAnsi="Times New Roman"/>
          <w:b/>
          <w:bCs/>
          <w:color w:val="000000" w:themeColor="text1"/>
          <w:sz w:val="28"/>
          <w:szCs w:val="28"/>
          <w:lang w:val="kk-KZ"/>
        </w:rPr>
        <w:br/>
      </w:r>
      <w:r>
        <w:rPr>
          <w:rFonts w:ascii="Times New Roman" w:hAnsi="Times New Roman"/>
          <w:bCs/>
          <w:color w:val="000000" w:themeColor="text1"/>
          <w:sz w:val="28"/>
          <w:szCs w:val="28"/>
          <w:lang w:val="kk-KZ"/>
        </w:rPr>
        <w:t xml:space="preserve"> «Егер де» деп басталатын сұрақты қойып, бүгінгі жасырылып отырған сұрақтың  маңыздылығын  жариялаңыз.</w:t>
      </w:r>
    </w:p>
    <w:p w:rsidR="00C4677A" w:rsidRDefault="00C4677A" w:rsidP="00C4677A">
      <w:pPr>
        <w:numPr>
          <w:ilvl w:val="0"/>
          <w:numId w:val="2"/>
        </w:numPr>
        <w:spacing w:after="0"/>
        <w:rPr>
          <w:rFonts w:ascii="Times New Roman" w:hAnsi="Times New Roman"/>
          <w:color w:val="000000" w:themeColor="text1"/>
          <w:sz w:val="28"/>
          <w:szCs w:val="28"/>
          <w:lang w:val="kk-KZ"/>
        </w:rPr>
      </w:pPr>
      <w:r>
        <w:rPr>
          <w:rFonts w:ascii="Times New Roman" w:hAnsi="Times New Roman"/>
          <w:b/>
          <w:bCs/>
          <w:color w:val="000000" w:themeColor="text1"/>
          <w:sz w:val="28"/>
          <w:szCs w:val="28"/>
          <w:lang w:val="kk-KZ"/>
        </w:rPr>
        <w:t xml:space="preserve">“Жөнсіздік” кілті </w:t>
      </w:r>
      <w:r>
        <w:rPr>
          <w:rFonts w:ascii="Times New Roman" w:hAnsi="Times New Roman"/>
          <w:bCs/>
          <w:color w:val="000000" w:themeColor="text1"/>
          <w:sz w:val="28"/>
          <w:szCs w:val="28"/>
          <w:lang w:val="kk-KZ"/>
        </w:rPr>
        <w:t>қателік дұрыс емес</w:t>
      </w:r>
      <w:r w:rsidR="00DF4B58">
        <w:rPr>
          <w:rFonts w:ascii="Times New Roman" w:hAnsi="Times New Roman"/>
          <w:bCs/>
          <w:color w:val="000000" w:themeColor="text1"/>
          <w:sz w:val="28"/>
          <w:szCs w:val="28"/>
          <w:lang w:val="kk-KZ"/>
        </w:rPr>
        <w:t>, қарама-қарсы сөз</w:t>
      </w:r>
    </w:p>
    <w:p w:rsidR="00C4677A" w:rsidRDefault="00C4677A" w:rsidP="00C4677A">
      <w:pPr>
        <w:numPr>
          <w:ilvl w:val="0"/>
          <w:numId w:val="2"/>
        </w:numPr>
        <w:spacing w:after="0"/>
        <w:rPr>
          <w:rFonts w:ascii="Times New Roman" w:hAnsi="Times New Roman"/>
          <w:color w:val="000000" w:themeColor="text1"/>
          <w:sz w:val="28"/>
          <w:szCs w:val="28"/>
          <w:lang w:val="kk-KZ"/>
        </w:rPr>
      </w:pPr>
      <w:r>
        <w:rPr>
          <w:rFonts w:ascii="Times New Roman" w:hAnsi="Times New Roman"/>
          <w:b/>
          <w:bCs/>
          <w:color w:val="000000" w:themeColor="text1"/>
          <w:sz w:val="28"/>
          <w:szCs w:val="28"/>
          <w:lang w:val="kk-KZ"/>
        </w:rPr>
        <w:t xml:space="preserve">“Жаңа дизайн, қиыстыру” кілті </w:t>
      </w:r>
      <w:r>
        <w:rPr>
          <w:rFonts w:ascii="Times New Roman" w:hAnsi="Times New Roman"/>
          <w:bCs/>
          <w:color w:val="000000" w:themeColor="text1"/>
          <w:sz w:val="28"/>
          <w:szCs w:val="28"/>
          <w:lang w:val="kk-KZ"/>
        </w:rPr>
        <w:t>салыстыруға бағытталған</w:t>
      </w:r>
    </w:p>
    <w:p w:rsidR="00C4677A" w:rsidRDefault="00C4677A" w:rsidP="00C4677A">
      <w:pPr>
        <w:numPr>
          <w:ilvl w:val="0"/>
          <w:numId w:val="2"/>
        </w:numPr>
        <w:spacing w:after="0"/>
        <w:rPr>
          <w:rFonts w:ascii="Times New Roman" w:hAnsi="Times New Roman"/>
          <w:color w:val="000000" w:themeColor="text1"/>
          <w:sz w:val="28"/>
          <w:szCs w:val="28"/>
          <w:lang w:val="kk-KZ"/>
        </w:rPr>
      </w:pPr>
      <w:r>
        <w:rPr>
          <w:rFonts w:ascii="Times New Roman" w:hAnsi="Times New Roman"/>
          <w:b/>
          <w:bCs/>
          <w:color w:val="000000" w:themeColor="text1"/>
          <w:sz w:val="28"/>
          <w:szCs w:val="28"/>
          <w:lang w:val="kk-KZ"/>
        </w:rPr>
        <w:t xml:space="preserve">«Әліпби» кілті </w:t>
      </w:r>
      <w:r>
        <w:rPr>
          <w:rFonts w:ascii="Times New Roman" w:hAnsi="Times New Roman"/>
          <w:bCs/>
          <w:color w:val="000000" w:themeColor="text1"/>
          <w:sz w:val="28"/>
          <w:szCs w:val="28"/>
          <w:lang w:val="kk-KZ"/>
        </w:rPr>
        <w:t>сөздердің тізімін а-дан я-ға дейін тізбектеңіз, егерде латын әліппиімен жасырсаңыз тіптен керемет. Әріптерді қанша алса да қалағанша қолданса болады, бір әріп екі рет келуі мүмкін.</w:t>
      </w:r>
    </w:p>
    <w:p w:rsidR="00C4677A" w:rsidRDefault="00C4677A" w:rsidP="00C4677A">
      <w:pPr>
        <w:numPr>
          <w:ilvl w:val="0"/>
          <w:numId w:val="2"/>
        </w:numPr>
        <w:spacing w:after="0"/>
        <w:rPr>
          <w:rFonts w:ascii="Times New Roman" w:hAnsi="Times New Roman"/>
          <w:color w:val="000000" w:themeColor="text1"/>
          <w:sz w:val="28"/>
          <w:szCs w:val="28"/>
          <w:lang w:val="kk-KZ"/>
        </w:rPr>
      </w:pPr>
      <w:r>
        <w:rPr>
          <w:rFonts w:ascii="Times New Roman" w:hAnsi="Times New Roman"/>
          <w:b/>
          <w:bCs/>
          <w:color w:val="000000" w:themeColor="text1"/>
          <w:sz w:val="28"/>
          <w:szCs w:val="28"/>
          <w:lang w:val="kk-KZ"/>
        </w:rPr>
        <w:t xml:space="preserve">“Конструктор” кілті </w:t>
      </w:r>
      <w:r>
        <w:rPr>
          <w:rFonts w:ascii="Times New Roman" w:hAnsi="Times New Roman"/>
          <w:bCs/>
          <w:color w:val="000000" w:themeColor="text1"/>
          <w:sz w:val="28"/>
          <w:szCs w:val="28"/>
          <w:lang w:val="kk-KZ"/>
        </w:rPr>
        <w:t>бір бөлігін ғана ашуға рұқсат</w:t>
      </w:r>
    </w:p>
    <w:p w:rsidR="00C4677A" w:rsidRDefault="00C4677A" w:rsidP="00C4677A">
      <w:pPr>
        <w:pStyle w:val="a6"/>
        <w:ind w:left="0" w:firstLine="284"/>
        <w:rPr>
          <w:rFonts w:ascii="Times New Roman" w:hAnsi="Times New Roman"/>
          <w:sz w:val="28"/>
          <w:szCs w:val="28"/>
          <w:lang w:val="kk-KZ"/>
        </w:rPr>
      </w:pPr>
    </w:p>
    <w:p w:rsidR="00C4677A" w:rsidRDefault="00C4677A" w:rsidP="00C4677A">
      <w:pPr>
        <w:pStyle w:val="a6"/>
        <w:ind w:left="0" w:firstLine="284"/>
        <w:rPr>
          <w:rFonts w:ascii="Times New Roman" w:hAnsi="Times New Roman"/>
          <w:sz w:val="28"/>
          <w:szCs w:val="28"/>
          <w:lang w:val="kk-KZ"/>
        </w:rPr>
      </w:pPr>
      <w:r>
        <w:rPr>
          <w:rFonts w:ascii="Times New Roman" w:hAnsi="Times New Roman"/>
          <w:sz w:val="28"/>
          <w:szCs w:val="28"/>
          <w:lang w:val="kk-KZ"/>
        </w:rPr>
        <w:t xml:space="preserve">Оқушыларды: тарихи жәдігерлер мен шежіре естеліктерді жинауға, көзқарасы мен пікірін дәлелдей білуге, дәлелдерді қолдана отырып сұрақтар қоюға, дәйекті ойлауға, пәндік қиындықтарды шешуге, тарихи заңнамалар мен жарғыларды  салыстыру айырмашылықтары, ерекшеліктері, ұқсастықтарын   талқылауға, тез және берік есте сақтауға үйретуді көздедім.  </w:t>
      </w:r>
    </w:p>
    <w:p w:rsidR="00C4677A" w:rsidRDefault="00C4677A" w:rsidP="00C4677A">
      <w:pPr>
        <w:pStyle w:val="a6"/>
        <w:ind w:left="0" w:firstLine="142"/>
        <w:rPr>
          <w:rFonts w:ascii="Times New Roman" w:hAnsi="Times New Roman"/>
          <w:sz w:val="28"/>
          <w:szCs w:val="28"/>
          <w:lang w:val="kk-KZ"/>
        </w:rPr>
      </w:pPr>
      <w:r>
        <w:rPr>
          <w:rFonts w:ascii="Times New Roman" w:hAnsi="Times New Roman"/>
          <w:sz w:val="28"/>
          <w:szCs w:val="28"/>
          <w:lang w:val="kk-KZ"/>
        </w:rPr>
        <w:t xml:space="preserve">« Оқыту мен оқудағы сын тұрғысынан ойлау күрделі міндеттермен қатар, анықталмаған болжамдар мен құндылықтарды, проблемаларды мойындау және оларды шешудің тиімді құралдарын табуды, түрлі міндеттерді шешуде басымдықтарды белгілеудің маңызын түсінуді қамтиды » </w:t>
      </w:r>
    </w:p>
    <w:p w:rsidR="001F6832" w:rsidRDefault="00C4677A" w:rsidP="001F6832">
      <w:pPr>
        <w:pStyle w:val="a6"/>
        <w:tabs>
          <w:tab w:val="left" w:pos="426"/>
        </w:tabs>
        <w:ind w:left="0" w:firstLine="284"/>
        <w:rPr>
          <w:rFonts w:ascii="Times New Roman" w:hAnsi="Times New Roman"/>
          <w:b/>
          <w:sz w:val="28"/>
          <w:szCs w:val="28"/>
          <w:lang w:val="kk-KZ"/>
        </w:rPr>
      </w:pPr>
      <w:r>
        <w:rPr>
          <w:rFonts w:ascii="Times New Roman" w:hAnsi="Times New Roman"/>
          <w:sz w:val="28"/>
          <w:szCs w:val="28"/>
          <w:lang w:val="kk-KZ"/>
        </w:rPr>
        <w:t xml:space="preserve">    Бұл тұста сын тұрғысынан ойлаудағы сабақтың мақсаты оқушының дамуына бағытталған, өздік ізденіс, ақпаратты іс-әрекетке асыру, талдау, жинақтау және бағалау, мұғалім мен оқушы байланысы ынтымаққа негізделгенін түсіндім. Оқу мен жазуда сыни тұрғыда ойлауды дамытуға сәйкес жауапкершілігі бар, ақыл-ой үрдісі, өмірде мәселені шешетін, ұқсас ойлардың мақсатқа пайдалысын таңдайтын, өзінің жеке пікірі қалыптасқан, ақылмен жүретін  азаматтар дайындалады осыған жету үшін мен  білімді оқушыға шебер жеткізуім керектігін ойладым. </w:t>
      </w:r>
      <w:r>
        <w:rPr>
          <w:rFonts w:ascii="Times New Roman" w:hAnsi="Times New Roman"/>
          <w:b/>
          <w:sz w:val="28"/>
          <w:szCs w:val="28"/>
          <w:lang w:val="kk-KZ"/>
        </w:rPr>
        <w:t xml:space="preserve"> </w:t>
      </w:r>
    </w:p>
    <w:p w:rsidR="001F6832" w:rsidRDefault="001F6832" w:rsidP="001F6832">
      <w:pPr>
        <w:pStyle w:val="a6"/>
        <w:tabs>
          <w:tab w:val="left" w:pos="426"/>
        </w:tabs>
        <w:spacing w:after="240"/>
        <w:ind w:left="0" w:firstLine="284"/>
        <w:rPr>
          <w:rFonts w:ascii="Times New Roman" w:hAnsi="Times New Roman"/>
          <w:b/>
          <w:sz w:val="28"/>
          <w:szCs w:val="28"/>
          <w:lang w:val="kk-KZ"/>
        </w:rPr>
      </w:pPr>
    </w:p>
    <w:p w:rsidR="00837335" w:rsidRDefault="00837335" w:rsidP="001F6832">
      <w:pPr>
        <w:pStyle w:val="a6"/>
        <w:tabs>
          <w:tab w:val="left" w:pos="426"/>
        </w:tabs>
        <w:spacing w:after="240"/>
        <w:ind w:left="0" w:firstLine="284"/>
        <w:rPr>
          <w:rFonts w:ascii="Times New Roman" w:hAnsi="Times New Roman"/>
          <w:b/>
          <w:sz w:val="28"/>
          <w:szCs w:val="28"/>
          <w:lang w:val="kk-KZ"/>
        </w:rPr>
      </w:pPr>
    </w:p>
    <w:p w:rsidR="00837335" w:rsidRDefault="00837335" w:rsidP="001F6832">
      <w:pPr>
        <w:pStyle w:val="a6"/>
        <w:tabs>
          <w:tab w:val="left" w:pos="426"/>
        </w:tabs>
        <w:spacing w:after="240"/>
        <w:ind w:left="0" w:firstLine="284"/>
        <w:rPr>
          <w:rFonts w:ascii="Times New Roman" w:hAnsi="Times New Roman"/>
          <w:b/>
          <w:sz w:val="28"/>
          <w:szCs w:val="28"/>
          <w:lang w:val="kk-KZ"/>
        </w:rPr>
      </w:pPr>
    </w:p>
    <w:p w:rsidR="00837335" w:rsidRDefault="00837335" w:rsidP="001F6832">
      <w:pPr>
        <w:pStyle w:val="a6"/>
        <w:tabs>
          <w:tab w:val="left" w:pos="426"/>
        </w:tabs>
        <w:spacing w:after="240"/>
        <w:ind w:left="0" w:firstLine="284"/>
        <w:rPr>
          <w:rFonts w:ascii="Times New Roman" w:hAnsi="Times New Roman"/>
          <w:b/>
          <w:sz w:val="28"/>
          <w:szCs w:val="28"/>
          <w:lang w:val="kk-KZ"/>
        </w:rPr>
      </w:pPr>
    </w:p>
    <w:p w:rsidR="000648A7" w:rsidRDefault="00C4677A" w:rsidP="000648A7">
      <w:pPr>
        <w:pStyle w:val="a6"/>
        <w:tabs>
          <w:tab w:val="left" w:pos="426"/>
        </w:tabs>
        <w:spacing w:after="240"/>
        <w:ind w:left="0" w:firstLine="284"/>
        <w:rPr>
          <w:rFonts w:ascii="Times New Roman" w:hAnsi="Times New Roman"/>
          <w:b/>
          <w:sz w:val="28"/>
          <w:szCs w:val="28"/>
          <w:lang w:val="kk-KZ"/>
        </w:rPr>
      </w:pPr>
      <w:r>
        <w:rPr>
          <w:rFonts w:ascii="Times New Roman" w:hAnsi="Times New Roman"/>
          <w:b/>
          <w:sz w:val="28"/>
          <w:szCs w:val="28"/>
          <w:lang w:val="kk-KZ"/>
        </w:rPr>
        <w:t>Бұл әдістің ерекшелігі мен шығармашыл дербестігі:</w:t>
      </w:r>
      <w:r w:rsidR="001F6832">
        <w:rPr>
          <w:rFonts w:ascii="Times New Roman" w:hAnsi="Times New Roman"/>
          <w:b/>
          <w:sz w:val="28"/>
          <w:szCs w:val="28"/>
          <w:lang w:val="kk-KZ"/>
        </w:rPr>
        <w:t xml:space="preserve"> </w:t>
      </w:r>
    </w:p>
    <w:p w:rsidR="00C4677A" w:rsidRDefault="00C4677A" w:rsidP="001F6832">
      <w:pPr>
        <w:pStyle w:val="a6"/>
        <w:tabs>
          <w:tab w:val="left" w:pos="426"/>
        </w:tabs>
        <w:spacing w:after="240"/>
        <w:ind w:left="0"/>
        <w:rPr>
          <w:rFonts w:ascii="Times New Roman" w:hAnsi="Times New Roman"/>
          <w:b/>
          <w:sz w:val="28"/>
          <w:szCs w:val="28"/>
          <w:lang w:val="kk-KZ"/>
        </w:rPr>
      </w:pPr>
      <w:r>
        <w:rPr>
          <w:rFonts w:ascii="Times New Roman" w:hAnsi="Times New Roman"/>
          <w:b/>
          <w:sz w:val="28"/>
          <w:szCs w:val="28"/>
          <w:lang w:val="kk-KZ"/>
        </w:rPr>
        <w:t>рухани құндылықтар, тарихи әулие</w:t>
      </w:r>
      <w:r w:rsidR="00423744">
        <w:rPr>
          <w:rFonts w:ascii="Times New Roman" w:hAnsi="Times New Roman"/>
          <w:b/>
          <w:sz w:val="28"/>
          <w:szCs w:val="28"/>
          <w:lang w:val="kk-KZ"/>
        </w:rPr>
        <w:t xml:space="preserve"> жерлердің картасын әлемге </w:t>
      </w:r>
      <w:r>
        <w:rPr>
          <w:rFonts w:ascii="Times New Roman" w:hAnsi="Times New Roman"/>
          <w:b/>
          <w:sz w:val="28"/>
          <w:szCs w:val="28"/>
          <w:lang w:val="kk-KZ"/>
        </w:rPr>
        <w:t xml:space="preserve"> көрсету. Қазақстан Республикасының мәдениетін әлемдегі орнын жалпы әлемге қазақ мәдениетін таныстыру. Салт-дәстүр Ұлы Дала елі деп аталуы. Туған жерін құрметт</w:t>
      </w:r>
      <w:r w:rsidR="00DA6CF0">
        <w:rPr>
          <w:rFonts w:ascii="Times New Roman" w:hAnsi="Times New Roman"/>
          <w:b/>
          <w:sz w:val="28"/>
          <w:szCs w:val="28"/>
          <w:lang w:val="kk-KZ"/>
        </w:rPr>
        <w:t>еу, Отансүйгіш</w:t>
      </w:r>
      <w:r w:rsidR="00016AC1">
        <w:rPr>
          <w:rFonts w:ascii="Times New Roman" w:hAnsi="Times New Roman"/>
          <w:b/>
          <w:sz w:val="28"/>
          <w:szCs w:val="28"/>
          <w:lang w:val="kk-KZ"/>
        </w:rPr>
        <w:t xml:space="preserve">тік </w:t>
      </w:r>
      <w:r>
        <w:rPr>
          <w:rFonts w:ascii="Times New Roman" w:hAnsi="Times New Roman"/>
          <w:b/>
          <w:sz w:val="28"/>
          <w:szCs w:val="28"/>
          <w:lang w:val="kk-KZ"/>
        </w:rPr>
        <w:t xml:space="preserve"> тәрби</w:t>
      </w:r>
      <w:r w:rsidR="000648A7">
        <w:rPr>
          <w:rFonts w:ascii="Times New Roman" w:hAnsi="Times New Roman"/>
          <w:b/>
          <w:sz w:val="28"/>
          <w:szCs w:val="28"/>
          <w:lang w:val="kk-KZ"/>
        </w:rPr>
        <w:t xml:space="preserve">е бере отырып, </w:t>
      </w:r>
      <w:r>
        <w:rPr>
          <w:rFonts w:ascii="Times New Roman" w:hAnsi="Times New Roman"/>
          <w:b/>
          <w:sz w:val="28"/>
          <w:szCs w:val="28"/>
          <w:lang w:val="kk-KZ"/>
        </w:rPr>
        <w:t xml:space="preserve"> тәрбие мен білім, рухани қазына, Атамекен, ақпарат толқынын байланыстыру. </w:t>
      </w:r>
    </w:p>
    <w:p w:rsidR="00C4677A" w:rsidRDefault="00C4677A" w:rsidP="00C4677A">
      <w:pPr>
        <w:rPr>
          <w:rFonts w:ascii="Times New Roman" w:hAnsi="Times New Roman"/>
          <w:color w:val="000000"/>
          <w:sz w:val="28"/>
          <w:szCs w:val="28"/>
          <w:lang w:val="kk-KZ"/>
        </w:rPr>
      </w:pPr>
      <w:r>
        <w:rPr>
          <w:rFonts w:ascii="Times New Roman" w:hAnsi="Times New Roman"/>
          <w:b/>
          <w:sz w:val="28"/>
          <w:szCs w:val="28"/>
          <w:lang w:val="kk-KZ"/>
        </w:rPr>
        <w:t xml:space="preserve">        </w:t>
      </w:r>
      <w:r>
        <w:rPr>
          <w:rFonts w:ascii="Times New Roman" w:hAnsi="Times New Roman"/>
          <w:sz w:val="28"/>
          <w:szCs w:val="28"/>
          <w:lang w:val="kk-KZ"/>
        </w:rPr>
        <w:t>Мен мектептегі тәжірибемде оқушылардың біліміне бақылау жасадым. Топтық жұмыс, жеке жұмыс жасауда әр оқушының ойын тыңдап бақыладым. Сыни тұрғыдан ойлауға үйрету - басқа модульдермен тығыз байланысты  модуль, себебі</w:t>
      </w:r>
      <w:r>
        <w:rPr>
          <w:rFonts w:ascii="Times New Roman" w:hAnsi="Times New Roman"/>
          <w:lang w:val="kk-KZ"/>
        </w:rPr>
        <w:t xml:space="preserve"> </w:t>
      </w:r>
      <w:r>
        <w:rPr>
          <w:rFonts w:ascii="Times New Roman" w:hAnsi="Times New Roman"/>
          <w:sz w:val="28"/>
          <w:szCs w:val="28"/>
          <w:lang w:val="kk-KZ"/>
        </w:rPr>
        <w:t>оқушылар  топта зерттеушілік әңгіме жүргізу барысында,бір-біріне сұрақ қойған кезде, бір-бірін бағалау кезінде  сыни тұрғыдан ойланады.Сын тұрғысынан ойлау–бақылаудың, тәжірибенің, ойлау мен талқылаудың нәтижесінде алынған ақпаратты ойлауға, бағалауға, талдауға және синтездеуге бағытталған пәндік шешім. Ол болашақта әрекет жасауға негіз бола алатынын сезіндім.Сыни тұрғыдан ойлау арқылы оқушылар қарсы пікір айтуға, шешімдерді қабылдауға, ойлауға үйренеді. Топтық жұмыс жүргізу  барысында олармен еркін қарым -қатынасты ұстанып,сыни ойлана алуға жағдай жасауға тырыстым. Бұл тұста сыни ойлана алатын оқушы мұғаліммен тең әрекеттесе алады екен. Сабақтың мазмұнын түсіндіру барысында әр оқушының деңгейі мен ойлауын ескеріп отырдым.</w:t>
      </w:r>
      <w:r>
        <w:rPr>
          <w:rFonts w:ascii="Times New Roman" w:hAnsi="Times New Roman"/>
          <w:color w:val="000000"/>
          <w:sz w:val="28"/>
          <w:szCs w:val="28"/>
          <w:lang w:val="kk-KZ"/>
        </w:rPr>
        <w:t xml:space="preserve">   </w:t>
      </w:r>
    </w:p>
    <w:p w:rsidR="00B479C2" w:rsidRDefault="00C4677A" w:rsidP="00B479C2">
      <w:pPr>
        <w:rPr>
          <w:rFonts w:ascii="Times New Roman" w:eastAsia="Times New Roman" w:hAnsi="Times New Roman"/>
          <w:color w:val="000000"/>
          <w:sz w:val="27"/>
          <w:szCs w:val="27"/>
          <w:shd w:val="clear" w:color="auto" w:fill="FFFFFF"/>
          <w:lang w:val="kk-KZ" w:eastAsia="ru-RU"/>
        </w:rPr>
      </w:pPr>
      <w:r>
        <w:rPr>
          <w:rFonts w:ascii="Times New Roman" w:hAnsi="Times New Roman"/>
          <w:color w:val="000000"/>
          <w:sz w:val="28"/>
          <w:szCs w:val="28"/>
          <w:lang w:val="kk-KZ"/>
        </w:rPr>
        <w:t xml:space="preserve">     </w:t>
      </w:r>
      <w:r>
        <w:rPr>
          <w:rFonts w:ascii="Times New Roman" w:eastAsia="Times New Roman" w:hAnsi="Times New Roman"/>
          <w:b/>
          <w:color w:val="000000"/>
          <w:sz w:val="27"/>
          <w:szCs w:val="27"/>
          <w:shd w:val="clear" w:color="auto" w:fill="FFFFFF"/>
          <w:lang w:val="kk-KZ" w:eastAsia="ru-RU"/>
        </w:rPr>
        <w:t xml:space="preserve">ҚАЗАҚСТАНДЫҚТАРДЫҢ ӘЛ-АУҚАТЫНЫҢ ӨСУІ: ТАБЫС ПЕН ТҰРМЫС САПАСЫН АРТТЫРУ </w:t>
      </w:r>
    </w:p>
    <w:p w:rsidR="00C4677A" w:rsidRDefault="00C4677A" w:rsidP="00C4677A">
      <w:pPr>
        <w:rPr>
          <w:rFonts w:ascii="Times New Roman" w:eastAsia="Times New Roman" w:hAnsi="Times New Roman"/>
          <w:color w:val="000000"/>
          <w:sz w:val="27"/>
          <w:szCs w:val="27"/>
          <w:shd w:val="clear" w:color="auto" w:fill="FFFFFF"/>
          <w:lang w:val="kk-KZ" w:eastAsia="ru-RU"/>
        </w:rPr>
      </w:pPr>
      <w:r>
        <w:rPr>
          <w:rFonts w:ascii="Times New Roman" w:eastAsia="Times New Roman" w:hAnsi="Times New Roman"/>
          <w:color w:val="000000"/>
          <w:sz w:val="27"/>
          <w:szCs w:val="27"/>
          <w:shd w:val="clear" w:color="auto" w:fill="FFFFFF"/>
          <w:lang w:val="kk-KZ" w:eastAsia="ru-RU"/>
        </w:rPr>
        <w:t>Бұл бастаманы әрі қарай жалғастырып қана қоймай, оның аясын жаңа мазмұнмен және бағыттармен толықтыру қажет. Жастар мен отбасы институтын кешенді қолдау мемлекеттік саясаттың басымдығына айналуға тиіс. Жастардың барлық санатын қолдауға арналған шараларды толық қамтитын әлеуметтік сатының ауқымды платформасын қалыптастыру керек. Келесі жылды Жастар жылы деп жариялауды ұсынамын. Біз ауылдық жерлердің әлеуметтік ортасын жаңғыртуға кірісуіміз қажет.</w:t>
      </w:r>
    </w:p>
    <w:p w:rsidR="001F6832" w:rsidRDefault="00C4677A" w:rsidP="00C4677A">
      <w:pPr>
        <w:rPr>
          <w:rFonts w:ascii="Times New Roman" w:eastAsia="Times New Roman" w:hAnsi="Times New Roman"/>
          <w:color w:val="000000"/>
          <w:sz w:val="27"/>
          <w:szCs w:val="27"/>
          <w:shd w:val="clear" w:color="auto" w:fill="FFFFFF"/>
          <w:lang w:val="kk-KZ" w:eastAsia="ru-RU"/>
        </w:rPr>
      </w:pPr>
      <w:r>
        <w:rPr>
          <w:rFonts w:ascii="Times New Roman" w:eastAsia="Times New Roman" w:hAnsi="Times New Roman"/>
          <w:color w:val="000000"/>
          <w:sz w:val="27"/>
          <w:szCs w:val="27"/>
          <w:shd w:val="clear" w:color="auto" w:fill="FFFFFF"/>
          <w:lang w:val="kk-KZ" w:eastAsia="ru-RU"/>
        </w:rPr>
        <w:t xml:space="preserve"> </w:t>
      </w:r>
    </w:p>
    <w:p w:rsidR="00837335" w:rsidRDefault="00837335" w:rsidP="00C4677A">
      <w:pPr>
        <w:rPr>
          <w:rFonts w:ascii="Times New Roman" w:eastAsia="Times New Roman" w:hAnsi="Times New Roman"/>
          <w:color w:val="000000"/>
          <w:sz w:val="27"/>
          <w:szCs w:val="27"/>
          <w:shd w:val="clear" w:color="auto" w:fill="FFFFFF"/>
          <w:lang w:val="kk-KZ" w:eastAsia="ru-RU"/>
        </w:rPr>
      </w:pPr>
    </w:p>
    <w:p w:rsidR="00B479C2" w:rsidRDefault="00B479C2" w:rsidP="00C4677A">
      <w:pPr>
        <w:rPr>
          <w:rFonts w:ascii="Times New Roman" w:eastAsia="Times New Roman" w:hAnsi="Times New Roman"/>
          <w:color w:val="000000"/>
          <w:sz w:val="27"/>
          <w:szCs w:val="27"/>
          <w:shd w:val="clear" w:color="auto" w:fill="FFFFFF"/>
          <w:lang w:val="kk-KZ" w:eastAsia="ru-RU"/>
        </w:rPr>
      </w:pPr>
    </w:p>
    <w:p w:rsidR="00B479C2" w:rsidRDefault="00B479C2" w:rsidP="00C4677A">
      <w:pPr>
        <w:rPr>
          <w:rFonts w:ascii="Times New Roman" w:eastAsia="Times New Roman" w:hAnsi="Times New Roman"/>
          <w:color w:val="000000"/>
          <w:sz w:val="27"/>
          <w:szCs w:val="27"/>
          <w:shd w:val="clear" w:color="auto" w:fill="FFFFFF"/>
          <w:lang w:val="kk-KZ" w:eastAsia="ru-RU"/>
        </w:rPr>
      </w:pPr>
    </w:p>
    <w:p w:rsidR="000648A7" w:rsidRDefault="000648A7" w:rsidP="00C4677A">
      <w:pPr>
        <w:rPr>
          <w:rFonts w:ascii="Times New Roman" w:eastAsia="Times New Roman" w:hAnsi="Times New Roman"/>
          <w:color w:val="000000"/>
          <w:sz w:val="27"/>
          <w:szCs w:val="27"/>
          <w:shd w:val="clear" w:color="auto" w:fill="FFFFFF"/>
          <w:lang w:val="kk-KZ" w:eastAsia="ru-RU"/>
        </w:rPr>
      </w:pPr>
    </w:p>
    <w:p w:rsidR="00C4677A" w:rsidRDefault="00C4677A" w:rsidP="00C4677A">
      <w:pPr>
        <w:rPr>
          <w:rFonts w:ascii="Times New Roman" w:eastAsia="Times New Roman" w:hAnsi="Times New Roman"/>
          <w:color w:val="000000"/>
          <w:sz w:val="27"/>
          <w:szCs w:val="27"/>
          <w:shd w:val="clear" w:color="auto" w:fill="FFFFFF"/>
          <w:lang w:val="kk-KZ" w:eastAsia="ru-RU"/>
        </w:rPr>
      </w:pPr>
      <w:r>
        <w:rPr>
          <w:rFonts w:ascii="Times New Roman" w:eastAsia="Times New Roman" w:hAnsi="Times New Roman"/>
          <w:color w:val="000000"/>
          <w:sz w:val="27"/>
          <w:szCs w:val="27"/>
          <w:shd w:val="clear" w:color="auto" w:fill="FFFFFF"/>
          <w:lang w:val="kk-KZ" w:eastAsia="ru-RU"/>
        </w:rPr>
        <w:t>Бұған арнайы «Ауыл - Ел бесігі» жобасының іске қосылуы септігін тигізеді. Бұл жоба арқылы өңірлердегі еңбекке қатысты идеологиян</w:t>
      </w:r>
      <w:r w:rsidR="000648A7">
        <w:rPr>
          <w:rFonts w:ascii="Times New Roman" w:eastAsia="Times New Roman" w:hAnsi="Times New Roman"/>
          <w:color w:val="000000"/>
          <w:sz w:val="27"/>
          <w:szCs w:val="27"/>
          <w:shd w:val="clear" w:color="auto" w:fill="FFFFFF"/>
          <w:lang w:val="kk-KZ" w:eastAsia="ru-RU"/>
        </w:rPr>
        <w:t>ы ілгерілетуді көздейді.</w:t>
      </w:r>
      <w:r>
        <w:rPr>
          <w:rFonts w:ascii="Times New Roman" w:eastAsia="Times New Roman" w:hAnsi="Times New Roman"/>
          <w:color w:val="000000"/>
          <w:sz w:val="27"/>
          <w:szCs w:val="27"/>
          <w:shd w:val="clear" w:color="auto" w:fill="FFFFFF"/>
          <w:lang w:val="kk-KZ" w:eastAsia="ru-RU"/>
        </w:rPr>
        <w:t>«Өз жеріңді танып біл» жаңа бастамасы аясында еліміздің өңірлері бойынша жаппай мектеп туризмін қайта жаңғырту керек.</w:t>
      </w:r>
      <w:r>
        <w:rPr>
          <w:rFonts w:ascii="Times New Roman" w:eastAsia="Times New Roman" w:hAnsi="Times New Roman"/>
          <w:color w:val="000000"/>
          <w:sz w:val="27"/>
          <w:szCs w:val="27"/>
          <w:lang w:val="kk-KZ" w:eastAsia="ru-RU"/>
        </w:rPr>
        <w:br/>
      </w:r>
      <w:r>
        <w:rPr>
          <w:rFonts w:ascii="Times New Roman" w:eastAsia="Times New Roman" w:hAnsi="Times New Roman"/>
          <w:color w:val="000000"/>
          <w:sz w:val="27"/>
          <w:szCs w:val="27"/>
          <w:shd w:val="clear" w:color="auto" w:fill="FFFFFF"/>
          <w:lang w:val="kk-KZ" w:eastAsia="ru-RU"/>
        </w:rPr>
        <w:t>Халқымыздың бақуатты өмір сүруі және еліміздің озық дамыған 30 елдің қатарына қосылуы - Тәуелсіз мемлекетіміздің мәңгілік мұраты.</w:t>
      </w:r>
    </w:p>
    <w:p w:rsidR="00C4677A" w:rsidRPr="00C4677A" w:rsidRDefault="00C4677A" w:rsidP="00C4677A">
      <w:pPr>
        <w:rPr>
          <w:rFonts w:ascii="Times New Roman" w:eastAsia="Calibri" w:hAnsi="Times New Roman" w:cs="Times New Roman"/>
          <w:color w:val="000000"/>
          <w:sz w:val="28"/>
          <w:szCs w:val="28"/>
          <w:lang w:val="kk-KZ"/>
        </w:rPr>
      </w:pPr>
      <w:r w:rsidRPr="00C4677A">
        <w:rPr>
          <w:rStyle w:val="a7"/>
          <w:rFonts w:ascii="Times New Roman" w:hAnsi="Times New Roman" w:cs="Times New Roman"/>
          <w:iCs/>
          <w:color w:val="000000" w:themeColor="text1"/>
          <w:sz w:val="28"/>
          <w:szCs w:val="28"/>
          <w:shd w:val="clear" w:color="auto" w:fill="FFFFFF"/>
          <w:lang w:val="kk-KZ"/>
        </w:rPr>
        <w:t>Әрбір елдің менталитеті, дәстүрлі тағамдары, сусындары, өндіретін тауарлары сияқты өзіндік ерекшеліктері, бір сөзбен айтқанда – ұлттық брендтері бар.  Осы жаңалықтарды</w:t>
      </w:r>
      <w:r w:rsidR="00016AC1">
        <w:rPr>
          <w:rStyle w:val="a7"/>
          <w:rFonts w:ascii="Times New Roman" w:hAnsi="Times New Roman" w:cs="Times New Roman"/>
          <w:iCs/>
          <w:color w:val="000000" w:themeColor="text1"/>
          <w:sz w:val="28"/>
          <w:szCs w:val="28"/>
          <w:shd w:val="clear" w:color="auto" w:fill="FFFFFF"/>
          <w:lang w:val="kk-KZ"/>
        </w:rPr>
        <w:t xml:space="preserve"> оқушыларға лекция түрінде</w:t>
      </w:r>
      <w:r w:rsidRPr="00C4677A">
        <w:rPr>
          <w:rStyle w:val="a7"/>
          <w:rFonts w:ascii="Times New Roman" w:hAnsi="Times New Roman" w:cs="Times New Roman"/>
          <w:iCs/>
          <w:color w:val="000000" w:themeColor="text1"/>
          <w:sz w:val="28"/>
          <w:szCs w:val="28"/>
          <w:shd w:val="clear" w:color="auto" w:fill="FFFFFF"/>
          <w:lang w:val="kk-KZ"/>
        </w:rPr>
        <w:t xml:space="preserve"> емес есте қаларлықтай түсіндіре отырып өзері шеше алатын жолдарын ұсынсақ сындарлы білімге жеткеніміз. Сындарлы білім дегеніміз-бүгінгі алып отырған білімдерін болашақта өмірде қолдана алу болып табылады.</w:t>
      </w:r>
    </w:p>
    <w:p w:rsidR="00C4677A" w:rsidRDefault="00C4677A" w:rsidP="00C4677A">
      <w:pPr>
        <w:tabs>
          <w:tab w:val="left" w:pos="9214"/>
        </w:tabs>
        <w:spacing w:after="0"/>
        <w:rPr>
          <w:rFonts w:ascii="Times New Roman" w:hAnsi="Times New Roman"/>
          <w:sz w:val="28"/>
          <w:szCs w:val="28"/>
          <w:lang w:val="kk-KZ"/>
        </w:rPr>
      </w:pPr>
      <w:r>
        <w:rPr>
          <w:rFonts w:ascii="Times New Roman" w:hAnsi="Times New Roman"/>
          <w:sz w:val="28"/>
          <w:szCs w:val="28"/>
          <w:lang w:val="kk-KZ"/>
        </w:rPr>
        <w:t xml:space="preserve">     Сабақта диалог арқылы сыни тұрғыдан ойлауды дамытуға көп  көңіл бөлдім.</w:t>
      </w:r>
    </w:p>
    <w:p w:rsidR="00C4677A" w:rsidRDefault="00C4677A" w:rsidP="001F6832">
      <w:pPr>
        <w:tabs>
          <w:tab w:val="left" w:pos="9214"/>
        </w:tabs>
        <w:spacing w:after="0"/>
        <w:rPr>
          <w:rFonts w:ascii="Times New Roman" w:hAnsi="Times New Roman"/>
          <w:sz w:val="28"/>
          <w:szCs w:val="28"/>
          <w:lang w:val="kk-KZ"/>
        </w:rPr>
      </w:pPr>
      <w:r>
        <w:rPr>
          <w:rFonts w:ascii="Times New Roman" w:hAnsi="Times New Roman"/>
          <w:sz w:val="28"/>
          <w:szCs w:val="28"/>
          <w:lang w:val="kk-KZ"/>
        </w:rPr>
        <w:t xml:space="preserve">        Диалогтік оқытуға түскенде  оқушылар бір-бірлеріне көмектесіп әр </w:t>
      </w:r>
      <w:r w:rsidR="001F6832">
        <w:rPr>
          <w:rFonts w:ascii="Times New Roman" w:hAnsi="Times New Roman"/>
          <w:sz w:val="28"/>
          <w:szCs w:val="28"/>
          <w:lang w:val="kk-KZ"/>
        </w:rPr>
        <w:t xml:space="preserve">  </w:t>
      </w:r>
      <w:r>
        <w:rPr>
          <w:rFonts w:ascii="Times New Roman" w:hAnsi="Times New Roman"/>
          <w:sz w:val="28"/>
          <w:szCs w:val="28"/>
          <w:lang w:val="kk-KZ"/>
        </w:rPr>
        <w:t>түрлі диалог құрастыра отырып білімдерін арттыра алады. Сабақтың барлық бөлімдерінде  мұғалім мен оқушы арасындағы және оқушы мен оқушы арасындағы диалогты қолдандым.</w:t>
      </w:r>
    </w:p>
    <w:p w:rsidR="00C4677A" w:rsidRDefault="00C4677A" w:rsidP="00C4677A">
      <w:pPr>
        <w:spacing w:after="0"/>
        <w:ind w:firstLine="708"/>
        <w:rPr>
          <w:rFonts w:ascii="Times New Roman" w:eastAsia="Times New Roman" w:hAnsi="Times New Roman"/>
          <w:color w:val="000000"/>
          <w:sz w:val="28"/>
          <w:szCs w:val="28"/>
          <w:lang w:val="kk-KZ" w:eastAsia="ru-RU"/>
        </w:rPr>
      </w:pPr>
      <w:r>
        <w:rPr>
          <w:rFonts w:ascii="Times New Roman" w:eastAsia="Times New Roman" w:hAnsi="Times New Roman"/>
          <w:sz w:val="28"/>
          <w:szCs w:val="28"/>
          <w:lang w:val="kk-KZ" w:eastAsia="ru-RU"/>
        </w:rPr>
        <w:t>Болашақта сабақтарымда сыни тұрғыдан ойлау модулін басқа модулдермен қоса қолдану арқылы оқушылармен кері байланысты одан әрі жетілдіруге жағдай жасаймын. Тәжірибе барысында белсенді ата-аналарды басшылыққа алып, пікірлерін тыңдадым, олармен кездесіп, көптеген мәліметтер алдым. Балдарының үйде тарих</w:t>
      </w:r>
      <w:r w:rsidR="00423744">
        <w:rPr>
          <w:rFonts w:ascii="Times New Roman" w:eastAsia="Times New Roman" w:hAnsi="Times New Roman"/>
          <w:sz w:val="28"/>
          <w:szCs w:val="28"/>
          <w:lang w:val="kk-KZ" w:eastAsia="ru-RU"/>
        </w:rPr>
        <w:t>, география сабақтарына</w:t>
      </w:r>
      <w:r>
        <w:rPr>
          <w:rFonts w:ascii="Times New Roman" w:eastAsia="Times New Roman" w:hAnsi="Times New Roman"/>
          <w:sz w:val="28"/>
          <w:szCs w:val="28"/>
          <w:lang w:val="kk-KZ" w:eastAsia="ru-RU"/>
        </w:rPr>
        <w:t xml:space="preserve"> деген дайындығы жоғары екендігін айтты, топтық жұмыс жасауда өзінің керек екендерін түсінген, өзінің құндылығын анықтағанын байқадым және басқа сабақтарда осылай өтілсе деген сөздерін айтыпты. Оқушылардың ойымен санасу мен үшін құнды, себебі алда болашақта жоспар құруыма қажет. Бұл әдісті басқа да ұстаздарға  өз жұмысымда тиімді жан-жақты қолдануына болады, осы іс-тәжірибемді алмасқым келеді. Оқушылардың өз жұмысына кері пікір жазып, рефлексия жас</w:t>
      </w:r>
      <w:r w:rsidR="001F6832">
        <w:rPr>
          <w:rFonts w:ascii="Times New Roman" w:eastAsia="Times New Roman" w:hAnsi="Times New Roman"/>
          <w:sz w:val="28"/>
          <w:szCs w:val="28"/>
          <w:lang w:val="kk-KZ" w:eastAsia="ru-RU"/>
        </w:rPr>
        <w:t xml:space="preserve">ауға қабілетін арттыра отырып, </w:t>
      </w:r>
      <w:r>
        <w:rPr>
          <w:rFonts w:ascii="Times New Roman" w:eastAsia="Times New Roman" w:hAnsi="Times New Roman"/>
          <w:sz w:val="28"/>
          <w:szCs w:val="28"/>
          <w:lang w:val="kk-KZ" w:eastAsia="ru-RU"/>
        </w:rPr>
        <w:t xml:space="preserve">сыни тұрғыда ойлауын дамытамын. </w:t>
      </w:r>
    </w:p>
    <w:p w:rsidR="00C4677A" w:rsidRDefault="00C4677A" w:rsidP="00C4677A">
      <w:pPr>
        <w:tabs>
          <w:tab w:val="center" w:pos="180"/>
          <w:tab w:val="left" w:pos="5640"/>
        </w:tabs>
        <w:spacing w:after="0"/>
        <w:rPr>
          <w:rFonts w:ascii="Times New Roman" w:eastAsia="Calibri" w:hAnsi="Times New Roman"/>
          <w:b/>
          <w:color w:val="000000"/>
          <w:sz w:val="28"/>
          <w:szCs w:val="28"/>
          <w:lang w:val="kk-KZ"/>
        </w:rPr>
      </w:pPr>
    </w:p>
    <w:p w:rsidR="000A00EC" w:rsidRDefault="000A00EC" w:rsidP="000A00EC">
      <w:pPr>
        <w:jc w:val="center"/>
        <w:rPr>
          <w:rFonts w:ascii="Times New Roman" w:hAnsi="Times New Roman" w:cs="Times New Roman"/>
          <w:sz w:val="32"/>
          <w:szCs w:val="32"/>
          <w:lang w:val="kk-KZ"/>
        </w:rPr>
      </w:pPr>
    </w:p>
    <w:p w:rsidR="00837335" w:rsidRDefault="00837335" w:rsidP="000A00EC">
      <w:pPr>
        <w:jc w:val="center"/>
        <w:rPr>
          <w:rFonts w:ascii="Times New Roman" w:hAnsi="Times New Roman" w:cs="Times New Roman"/>
          <w:sz w:val="32"/>
          <w:szCs w:val="32"/>
          <w:lang w:val="kk-KZ"/>
        </w:rPr>
      </w:pPr>
    </w:p>
    <w:p w:rsidR="00494A1D" w:rsidRDefault="00494A1D" w:rsidP="000A00EC">
      <w:pPr>
        <w:jc w:val="center"/>
        <w:rPr>
          <w:rFonts w:ascii="Times New Roman" w:hAnsi="Times New Roman" w:cs="Times New Roman"/>
          <w:sz w:val="32"/>
          <w:szCs w:val="32"/>
          <w:lang w:val="kk-KZ"/>
        </w:rPr>
      </w:pPr>
    </w:p>
    <w:p w:rsidR="00494A1D" w:rsidRDefault="00494A1D" w:rsidP="000A00EC">
      <w:pPr>
        <w:jc w:val="center"/>
        <w:rPr>
          <w:rFonts w:ascii="Times New Roman" w:hAnsi="Times New Roman" w:cs="Times New Roman"/>
          <w:sz w:val="32"/>
          <w:szCs w:val="32"/>
          <w:lang w:val="kk-KZ"/>
        </w:rPr>
      </w:pPr>
    </w:p>
    <w:p w:rsidR="00494A1D" w:rsidRDefault="00494A1D" w:rsidP="000A00EC">
      <w:pPr>
        <w:jc w:val="center"/>
        <w:rPr>
          <w:rFonts w:ascii="Times New Roman" w:hAnsi="Times New Roman" w:cs="Times New Roman"/>
          <w:sz w:val="32"/>
          <w:szCs w:val="32"/>
          <w:lang w:val="kk-KZ"/>
        </w:rPr>
      </w:pPr>
    </w:p>
    <w:p w:rsidR="00494A1D" w:rsidRDefault="00494A1D" w:rsidP="000A00EC">
      <w:pPr>
        <w:jc w:val="center"/>
        <w:rPr>
          <w:rFonts w:ascii="Times New Roman" w:hAnsi="Times New Roman" w:cs="Times New Roman"/>
          <w:sz w:val="32"/>
          <w:szCs w:val="32"/>
          <w:lang w:val="kk-KZ"/>
        </w:rPr>
      </w:pPr>
    </w:p>
    <w:p w:rsidR="00494A1D" w:rsidRDefault="00494A1D" w:rsidP="000A00EC">
      <w:pPr>
        <w:jc w:val="center"/>
        <w:rPr>
          <w:rFonts w:ascii="Times New Roman" w:hAnsi="Times New Roman" w:cs="Times New Roman"/>
          <w:sz w:val="32"/>
          <w:szCs w:val="32"/>
          <w:lang w:val="kk-KZ"/>
        </w:rPr>
      </w:pPr>
    </w:p>
    <w:p w:rsidR="000A00EC" w:rsidRDefault="000A00EC" w:rsidP="000A00EC">
      <w:pPr>
        <w:jc w:val="center"/>
        <w:rPr>
          <w:lang w:val="kk-KZ"/>
        </w:rPr>
      </w:pPr>
    </w:p>
    <w:p w:rsidR="000A00EC" w:rsidRDefault="000A00EC" w:rsidP="000A00EC">
      <w:pPr>
        <w:jc w:val="center"/>
        <w:rPr>
          <w:lang w:val="kk-KZ"/>
        </w:rPr>
      </w:pPr>
    </w:p>
    <w:p w:rsidR="000A00EC" w:rsidRDefault="000A00EC" w:rsidP="000A00EC">
      <w:pPr>
        <w:rPr>
          <w:lang w:val="kk-KZ"/>
        </w:rPr>
      </w:pPr>
    </w:p>
    <w:p w:rsidR="000A00EC" w:rsidRDefault="000A00EC" w:rsidP="000A00EC">
      <w:pPr>
        <w:jc w:val="center"/>
      </w:pPr>
      <w:r>
        <w:rPr>
          <w:noProof/>
          <w:lang w:eastAsia="ru-RU"/>
        </w:rPr>
        <w:drawing>
          <wp:inline distT="0" distB="0" distL="0" distR="0">
            <wp:extent cx="4209861" cy="2946400"/>
            <wp:effectExtent l="19050" t="0" r="189" b="0"/>
            <wp:docPr id="7" name="Рисунок 5" descr="https://i.sunhome.ru/poetry/77/pornograficheskii-istochnik-klyuch-prityazaniya.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unhome.ru/poetry/77/pornograficheskii-istochnik-klyuch-prityazaniya.xxl.png"/>
                    <pic:cNvPicPr>
                      <a:picLocks noChangeAspect="1" noChangeArrowheads="1"/>
                    </pic:cNvPicPr>
                  </pic:nvPicPr>
                  <pic:blipFill>
                    <a:blip r:embed="rId8"/>
                    <a:srcRect/>
                    <a:stretch>
                      <a:fillRect/>
                    </a:stretch>
                  </pic:blipFill>
                  <pic:spPr bwMode="auto">
                    <a:xfrm>
                      <a:off x="0" y="0"/>
                      <a:ext cx="4216599" cy="2951116"/>
                    </a:xfrm>
                    <a:prstGeom prst="rect">
                      <a:avLst/>
                    </a:prstGeom>
                    <a:noFill/>
                    <a:ln w="9525">
                      <a:noFill/>
                      <a:miter lim="800000"/>
                      <a:headEnd/>
                      <a:tailEnd/>
                    </a:ln>
                  </pic:spPr>
                </pic:pic>
              </a:graphicData>
            </a:graphic>
          </wp:inline>
        </w:drawing>
      </w:r>
    </w:p>
    <w:p w:rsidR="00732A39" w:rsidRDefault="00732A39" w:rsidP="000A00EC">
      <w:pPr>
        <w:jc w:val="center"/>
        <w:rPr>
          <w:rFonts w:ascii="Times New Roman" w:hAnsi="Times New Roman" w:cs="Times New Roman"/>
          <w:b/>
          <w:bCs/>
          <w:color w:val="002060"/>
          <w:sz w:val="72"/>
          <w:szCs w:val="72"/>
          <w:lang w:val="kk-KZ"/>
        </w:rPr>
      </w:pPr>
    </w:p>
    <w:p w:rsidR="000A00EC" w:rsidRPr="00AE77C2" w:rsidRDefault="000A00EC" w:rsidP="000A00EC">
      <w:pPr>
        <w:jc w:val="center"/>
        <w:rPr>
          <w:rFonts w:ascii="Times New Roman" w:hAnsi="Times New Roman" w:cs="Times New Roman"/>
          <w:b/>
          <w:bCs/>
          <w:color w:val="002060"/>
          <w:sz w:val="72"/>
          <w:szCs w:val="72"/>
          <w:lang w:val="kk-KZ"/>
        </w:rPr>
      </w:pPr>
      <w:r w:rsidRPr="00AE77C2">
        <w:rPr>
          <w:rFonts w:ascii="Times New Roman" w:hAnsi="Times New Roman" w:cs="Times New Roman"/>
          <w:b/>
          <w:bCs/>
          <w:color w:val="002060"/>
          <w:sz w:val="72"/>
          <w:szCs w:val="72"/>
          <w:lang w:val="kk-KZ"/>
        </w:rPr>
        <w:t>“Жөнсіздік” кілті</w:t>
      </w:r>
    </w:p>
    <w:p w:rsidR="000A00EC" w:rsidRDefault="000A00EC" w:rsidP="000A00EC"/>
    <w:p w:rsidR="000A00EC" w:rsidRPr="003923DC" w:rsidRDefault="000A00EC" w:rsidP="000A00EC">
      <w:pPr>
        <w:tabs>
          <w:tab w:val="left" w:pos="5437"/>
        </w:tabs>
      </w:pPr>
      <w:r>
        <w:tab/>
      </w:r>
    </w:p>
    <w:p w:rsidR="000A00EC" w:rsidRDefault="000A00EC"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Pr="00732A39" w:rsidRDefault="00732A39" w:rsidP="000A00EC">
      <w:pPr>
        <w:jc w:val="center"/>
        <w:rPr>
          <w:lang w:val="kk-KZ"/>
        </w:rPr>
      </w:pPr>
    </w:p>
    <w:p w:rsidR="000A00EC" w:rsidRDefault="000A00EC" w:rsidP="000A00EC">
      <w:pPr>
        <w:jc w:val="center"/>
        <w:rPr>
          <w:lang w:val="kk-KZ"/>
        </w:rPr>
      </w:pPr>
    </w:p>
    <w:p w:rsidR="000A00EC" w:rsidRDefault="000A00EC" w:rsidP="000A00EC">
      <w:pPr>
        <w:jc w:val="center"/>
        <w:rPr>
          <w:lang w:val="kk-KZ"/>
        </w:rPr>
      </w:pPr>
      <w:r w:rsidRPr="007C5736">
        <w:rPr>
          <w:noProof/>
          <w:lang w:eastAsia="ru-RU"/>
        </w:rPr>
        <w:drawing>
          <wp:inline distT="0" distB="0" distL="0" distR="0">
            <wp:extent cx="4327172" cy="2596444"/>
            <wp:effectExtent l="19050" t="0" r="0" b="0"/>
            <wp:docPr id="12" name="Рисунок 26" descr="https://avatars.mds.yandex.net/get-pdb/918543/60350eb1-b9c3-4d3f-89b9-247389aa69a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mds.yandex.net/get-pdb/918543/60350eb1-b9c3-4d3f-89b9-247389aa69a4/s1200"/>
                    <pic:cNvPicPr>
                      <a:picLocks noChangeAspect="1" noChangeArrowheads="1"/>
                    </pic:cNvPicPr>
                  </pic:nvPicPr>
                  <pic:blipFill>
                    <a:blip r:embed="rId9" cstate="print"/>
                    <a:srcRect/>
                    <a:stretch>
                      <a:fillRect/>
                    </a:stretch>
                  </pic:blipFill>
                  <pic:spPr bwMode="auto">
                    <a:xfrm>
                      <a:off x="0" y="0"/>
                      <a:ext cx="4336567" cy="2602081"/>
                    </a:xfrm>
                    <a:prstGeom prst="rect">
                      <a:avLst/>
                    </a:prstGeom>
                    <a:noFill/>
                    <a:ln w="9525">
                      <a:noFill/>
                      <a:miter lim="800000"/>
                      <a:headEnd/>
                      <a:tailEnd/>
                    </a:ln>
                  </pic:spPr>
                </pic:pic>
              </a:graphicData>
            </a:graphic>
          </wp:inline>
        </w:drawing>
      </w:r>
    </w:p>
    <w:p w:rsidR="000A00EC" w:rsidRPr="00AE77C2" w:rsidRDefault="000A00EC" w:rsidP="000A00EC">
      <w:pPr>
        <w:jc w:val="center"/>
        <w:rPr>
          <w:rFonts w:ascii="Times New Roman" w:hAnsi="Times New Roman" w:cs="Times New Roman"/>
          <w:b/>
          <w:bCs/>
          <w:color w:val="002060"/>
          <w:sz w:val="72"/>
          <w:szCs w:val="72"/>
          <w:lang w:val="kk-KZ"/>
        </w:rPr>
      </w:pPr>
      <w:r w:rsidRPr="00AE77C2">
        <w:rPr>
          <w:rFonts w:ascii="Times New Roman" w:hAnsi="Times New Roman" w:cs="Times New Roman"/>
          <w:b/>
          <w:bCs/>
          <w:color w:val="002060"/>
          <w:sz w:val="72"/>
          <w:szCs w:val="72"/>
          <w:lang w:val="kk-KZ"/>
        </w:rPr>
        <w:t>“Егер де....” кілті</w:t>
      </w:r>
    </w:p>
    <w:p w:rsidR="000A00EC" w:rsidRPr="00AE77C2" w:rsidRDefault="000A00EC" w:rsidP="000A00EC">
      <w:pPr>
        <w:jc w:val="center"/>
        <w:rPr>
          <w:lang w:val="kk-KZ"/>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DA6CF0" w:rsidRDefault="00DA6CF0"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0A00EC" w:rsidRDefault="000A00EC" w:rsidP="000A00EC">
      <w:pPr>
        <w:jc w:val="center"/>
      </w:pPr>
      <w:r>
        <w:rPr>
          <w:noProof/>
          <w:lang w:eastAsia="ru-RU"/>
        </w:rPr>
        <w:drawing>
          <wp:inline distT="0" distB="0" distL="0" distR="0">
            <wp:extent cx="4293305" cy="2935111"/>
            <wp:effectExtent l="19050" t="0" r="0" b="0"/>
            <wp:docPr id="32" name="Рисунок 32" descr="http://2.bp.blogspot.com/-OPkgeFZbuQo/VKT6Bf1LUWI/AAAAAAAAAfk/pgLMdklm6B4/s1600/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OPkgeFZbuQo/VKT6Bf1LUWI/AAAAAAAAAfk/pgLMdklm6B4/s1600/key.jpg"/>
                    <pic:cNvPicPr>
                      <a:picLocks noChangeAspect="1" noChangeArrowheads="1"/>
                    </pic:cNvPicPr>
                  </pic:nvPicPr>
                  <pic:blipFill>
                    <a:blip r:embed="rId10"/>
                    <a:srcRect/>
                    <a:stretch>
                      <a:fillRect/>
                    </a:stretch>
                  </pic:blipFill>
                  <pic:spPr bwMode="auto">
                    <a:xfrm>
                      <a:off x="0" y="0"/>
                      <a:ext cx="4315942" cy="2950587"/>
                    </a:xfrm>
                    <a:prstGeom prst="rect">
                      <a:avLst/>
                    </a:prstGeom>
                    <a:noFill/>
                    <a:ln w="9525">
                      <a:noFill/>
                      <a:miter lim="800000"/>
                      <a:headEnd/>
                      <a:tailEnd/>
                    </a:ln>
                  </pic:spPr>
                </pic:pic>
              </a:graphicData>
            </a:graphic>
          </wp:inline>
        </w:drawing>
      </w:r>
    </w:p>
    <w:p w:rsidR="000A00EC" w:rsidRDefault="000A00EC" w:rsidP="000A00EC">
      <w:pPr>
        <w:jc w:val="center"/>
      </w:pPr>
    </w:p>
    <w:p w:rsidR="000A00EC" w:rsidRPr="00472BFB" w:rsidRDefault="000A00EC" w:rsidP="000A00EC">
      <w:pPr>
        <w:jc w:val="center"/>
        <w:rPr>
          <w:rFonts w:ascii="Times New Roman" w:hAnsi="Times New Roman" w:cs="Times New Roman"/>
          <w:b/>
          <w:sz w:val="72"/>
          <w:szCs w:val="72"/>
          <w:lang w:val="kk-KZ"/>
        </w:rPr>
      </w:pPr>
      <w:r>
        <w:rPr>
          <w:rFonts w:ascii="Times New Roman" w:hAnsi="Times New Roman" w:cs="Times New Roman"/>
          <w:b/>
          <w:noProof/>
          <w:sz w:val="72"/>
          <w:szCs w:val="72"/>
          <w:lang w:val="kk-KZ" w:eastAsia="ru-RU"/>
        </w:rPr>
        <w:t>«</w:t>
      </w:r>
      <w:r w:rsidR="000648A7">
        <w:rPr>
          <w:rFonts w:ascii="Times New Roman" w:hAnsi="Times New Roman" w:cs="Times New Roman"/>
          <w:b/>
          <w:noProof/>
          <w:sz w:val="72"/>
          <w:szCs w:val="72"/>
          <w:lang w:val="kk-KZ" w:eastAsia="ru-RU"/>
        </w:rPr>
        <w:t>Рухани мәдениет</w:t>
      </w:r>
      <w:r>
        <w:rPr>
          <w:rFonts w:ascii="Times New Roman" w:hAnsi="Times New Roman" w:cs="Times New Roman"/>
          <w:b/>
          <w:noProof/>
          <w:sz w:val="72"/>
          <w:szCs w:val="72"/>
          <w:lang w:val="kk-KZ" w:eastAsia="ru-RU"/>
        </w:rPr>
        <w:t>»</w:t>
      </w:r>
      <w:r w:rsidRPr="00472BFB">
        <w:rPr>
          <w:rFonts w:ascii="Times New Roman" w:hAnsi="Times New Roman" w:cs="Times New Roman"/>
          <w:b/>
          <w:noProof/>
          <w:sz w:val="72"/>
          <w:szCs w:val="72"/>
          <w:lang w:val="kk-KZ" w:eastAsia="ru-RU"/>
        </w:rPr>
        <w:t xml:space="preserve"> кілті</w:t>
      </w:r>
    </w:p>
    <w:p w:rsidR="000A00EC" w:rsidRDefault="000A00EC" w:rsidP="000A00EC">
      <w:pPr>
        <w:jc w:val="center"/>
        <w:rPr>
          <w:lang w:val="kk-KZ"/>
        </w:rPr>
      </w:pPr>
    </w:p>
    <w:p w:rsidR="000A00EC" w:rsidRDefault="000A00EC" w:rsidP="000A00EC">
      <w:pPr>
        <w:jc w:val="center"/>
        <w:rPr>
          <w:lang w:val="kk-KZ"/>
        </w:rPr>
      </w:pPr>
    </w:p>
    <w:p w:rsidR="000A00EC" w:rsidRDefault="000A00EC" w:rsidP="000A00EC">
      <w:pPr>
        <w:jc w:val="center"/>
        <w:rPr>
          <w:lang w:val="kk-KZ"/>
        </w:rPr>
      </w:pPr>
    </w:p>
    <w:p w:rsidR="000A00EC" w:rsidRDefault="000A00EC" w:rsidP="000A00EC">
      <w:pPr>
        <w:jc w:val="center"/>
        <w:rPr>
          <w:noProof/>
          <w:lang w:val="kk-KZ" w:eastAsia="ru-RU"/>
        </w:rPr>
      </w:pPr>
    </w:p>
    <w:p w:rsidR="00DA6CF0" w:rsidRDefault="00DA6CF0" w:rsidP="000A00EC">
      <w:pPr>
        <w:jc w:val="center"/>
        <w:rPr>
          <w:noProof/>
          <w:lang w:val="kk-KZ" w:eastAsia="ru-RU"/>
        </w:rPr>
      </w:pPr>
    </w:p>
    <w:p w:rsidR="00DA6CF0" w:rsidRPr="00DA6CF0" w:rsidRDefault="00DA6CF0" w:rsidP="000A00EC">
      <w:pPr>
        <w:jc w:val="center"/>
        <w:rPr>
          <w:lang w:val="kk-KZ"/>
        </w:rPr>
      </w:pPr>
    </w:p>
    <w:p w:rsidR="000A00EC" w:rsidRPr="009A4076" w:rsidRDefault="000A00EC" w:rsidP="000A00EC">
      <w:pPr>
        <w:jc w:val="center"/>
        <w:rPr>
          <w:lang w:val="kk-KZ"/>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0A00EC" w:rsidRDefault="000A00EC" w:rsidP="000A00EC">
      <w:pPr>
        <w:jc w:val="center"/>
      </w:pPr>
    </w:p>
    <w:p w:rsidR="000A00EC" w:rsidRPr="00AE77C2" w:rsidRDefault="000A00EC" w:rsidP="000A00EC">
      <w:pPr>
        <w:jc w:val="center"/>
        <w:rPr>
          <w:rFonts w:ascii="Times New Roman" w:hAnsi="Times New Roman" w:cs="Times New Roman"/>
          <w:color w:val="002060"/>
          <w:sz w:val="72"/>
          <w:szCs w:val="72"/>
          <w:lang w:val="kk-KZ"/>
        </w:rPr>
      </w:pPr>
      <w:r w:rsidRPr="00AE77C2">
        <w:rPr>
          <w:rFonts w:ascii="Times New Roman" w:hAnsi="Times New Roman" w:cs="Times New Roman"/>
          <w:b/>
          <w:bCs/>
          <w:color w:val="002060"/>
          <w:sz w:val="72"/>
          <w:szCs w:val="72"/>
          <w:lang w:val="kk-KZ"/>
        </w:rPr>
        <w:t>“Конструктор” кілті</w:t>
      </w:r>
    </w:p>
    <w:p w:rsidR="000A00EC" w:rsidRDefault="000A00EC" w:rsidP="000A00EC">
      <w:pPr>
        <w:jc w:val="center"/>
      </w:pPr>
      <w:r>
        <w:rPr>
          <w:noProof/>
          <w:lang w:eastAsia="ru-RU"/>
        </w:rPr>
        <w:drawing>
          <wp:inline distT="0" distB="0" distL="0" distR="0">
            <wp:extent cx="4812595" cy="2889956"/>
            <wp:effectExtent l="19050" t="0" r="7055" b="0"/>
            <wp:docPr id="47" name="Рисунок 47" descr="http://mic.gov.kz/sites/default/files/webform/or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ic.gov.kz/sites/default/files/webform/orel_1.jpg"/>
                    <pic:cNvPicPr>
                      <a:picLocks noChangeAspect="1" noChangeArrowheads="1"/>
                    </pic:cNvPicPr>
                  </pic:nvPicPr>
                  <pic:blipFill>
                    <a:blip r:embed="rId11"/>
                    <a:srcRect/>
                    <a:stretch>
                      <a:fillRect/>
                    </a:stretch>
                  </pic:blipFill>
                  <pic:spPr bwMode="auto">
                    <a:xfrm>
                      <a:off x="0" y="0"/>
                      <a:ext cx="4830055" cy="2900441"/>
                    </a:xfrm>
                    <a:prstGeom prst="rect">
                      <a:avLst/>
                    </a:prstGeom>
                    <a:noFill/>
                    <a:ln w="9525">
                      <a:noFill/>
                      <a:miter lim="800000"/>
                      <a:headEnd/>
                      <a:tailEnd/>
                    </a:ln>
                  </pic:spPr>
                </pic:pic>
              </a:graphicData>
            </a:graphic>
          </wp:inline>
        </w:drawing>
      </w:r>
    </w:p>
    <w:p w:rsidR="000A00EC" w:rsidRDefault="000A00EC" w:rsidP="000A00EC">
      <w:pPr>
        <w:jc w:val="center"/>
      </w:pPr>
    </w:p>
    <w:p w:rsidR="000A00EC" w:rsidRDefault="000A00EC" w:rsidP="000A00EC">
      <w:pPr>
        <w:jc w:val="center"/>
      </w:pPr>
      <w:r w:rsidRPr="007C5736">
        <w:rPr>
          <w:noProof/>
          <w:lang w:eastAsia="ru-RU"/>
        </w:rPr>
        <w:drawing>
          <wp:inline distT="0" distB="0" distL="0" distR="0">
            <wp:extent cx="4699706" cy="2269067"/>
            <wp:effectExtent l="19050" t="0" r="5644" b="0"/>
            <wp:docPr id="10" name="Рисунок 20" descr="http://live-christ.com/wp-content/uploads/2017/11/kl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ve-christ.com/wp-content/uploads/2017/11/klych.jpg"/>
                    <pic:cNvPicPr>
                      <a:picLocks noChangeAspect="1" noChangeArrowheads="1"/>
                    </pic:cNvPicPr>
                  </pic:nvPicPr>
                  <pic:blipFill>
                    <a:blip r:embed="rId12"/>
                    <a:srcRect/>
                    <a:stretch>
                      <a:fillRect/>
                    </a:stretch>
                  </pic:blipFill>
                  <pic:spPr bwMode="auto">
                    <a:xfrm>
                      <a:off x="0" y="0"/>
                      <a:ext cx="4719200" cy="2278479"/>
                    </a:xfrm>
                    <a:prstGeom prst="rect">
                      <a:avLst/>
                    </a:prstGeom>
                    <a:noFill/>
                    <a:ln w="9525">
                      <a:noFill/>
                      <a:miter lim="800000"/>
                      <a:headEnd/>
                      <a:tailEnd/>
                    </a:ln>
                  </pic:spPr>
                </pic:pic>
              </a:graphicData>
            </a:graphic>
          </wp:inline>
        </w:drawing>
      </w: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0A00EC" w:rsidRDefault="000A00EC" w:rsidP="000A00EC">
      <w:pPr>
        <w:jc w:val="center"/>
        <w:rPr>
          <w:lang w:val="kk-KZ"/>
        </w:rPr>
      </w:pPr>
      <w:r w:rsidRPr="008C23ED">
        <w:rPr>
          <w:noProof/>
          <w:lang w:eastAsia="ru-RU"/>
        </w:rPr>
        <w:drawing>
          <wp:inline distT="0" distB="0" distL="0" distR="0">
            <wp:extent cx="4721469" cy="2293952"/>
            <wp:effectExtent l="0" t="0" r="0" b="0"/>
            <wp:docPr id="18" name="Рисунок 67" descr="C:\Users\acer\Documents\a5f5ba8a06374f56fb3d4c67fd9ed807_resize_w_1200_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cer\Documents\a5f5ba8a06374f56fb3d4c67fd9ed807_resize_w_1200_h_.jpg"/>
                    <pic:cNvPicPr>
                      <a:picLocks noChangeAspect="1" noChangeArrowheads="1"/>
                    </pic:cNvPicPr>
                  </pic:nvPicPr>
                  <pic:blipFill>
                    <a:blip r:embed="rId13" cstate="print"/>
                    <a:srcRect/>
                    <a:stretch>
                      <a:fillRect/>
                    </a:stretch>
                  </pic:blipFill>
                  <pic:spPr bwMode="auto">
                    <a:xfrm>
                      <a:off x="0" y="0"/>
                      <a:ext cx="4723316" cy="2294849"/>
                    </a:xfrm>
                    <a:prstGeom prst="rect">
                      <a:avLst/>
                    </a:prstGeom>
                    <a:noFill/>
                    <a:ln w="9525">
                      <a:noFill/>
                      <a:miter lim="800000"/>
                      <a:headEnd/>
                      <a:tailEnd/>
                    </a:ln>
                  </pic:spPr>
                </pic:pic>
              </a:graphicData>
            </a:graphic>
          </wp:inline>
        </w:drawing>
      </w:r>
    </w:p>
    <w:p w:rsidR="000A00EC" w:rsidRPr="00AE77C2" w:rsidRDefault="000A00EC" w:rsidP="000A00EC">
      <w:pPr>
        <w:jc w:val="center"/>
        <w:rPr>
          <w:rFonts w:ascii="Times New Roman" w:hAnsi="Times New Roman" w:cs="Times New Roman"/>
          <w:b/>
          <w:color w:val="002060"/>
          <w:sz w:val="72"/>
          <w:szCs w:val="72"/>
          <w:lang w:val="kk-KZ"/>
        </w:rPr>
      </w:pPr>
      <w:r w:rsidRPr="00AE77C2">
        <w:rPr>
          <w:rFonts w:ascii="Times New Roman" w:hAnsi="Times New Roman" w:cs="Times New Roman"/>
          <w:b/>
          <w:color w:val="002060"/>
          <w:sz w:val="72"/>
          <w:szCs w:val="72"/>
          <w:lang w:val="kk-KZ"/>
        </w:rPr>
        <w:t>«Ұлы Дала» кілті</w:t>
      </w:r>
    </w:p>
    <w:p w:rsidR="000A00EC" w:rsidRDefault="000A00EC" w:rsidP="000A00EC">
      <w:pPr>
        <w:jc w:val="center"/>
        <w:rPr>
          <w:lang w:val="kk-KZ"/>
        </w:rPr>
      </w:pPr>
      <w:r>
        <w:rPr>
          <w:noProof/>
          <w:lang w:eastAsia="ru-RU"/>
        </w:rPr>
        <w:drawing>
          <wp:inline distT="0" distB="0" distL="0" distR="0">
            <wp:extent cx="4473928" cy="3465689"/>
            <wp:effectExtent l="19050" t="0" r="2822" b="0"/>
            <wp:docPr id="50" name="Рисунок 50" descr="http://mic.gov.kz/sites/default/files/webform/logo_berkut_jpe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ic.gov.kz/sites/default/files/webform/logo_berkut_jpeg_0.jpg"/>
                    <pic:cNvPicPr>
                      <a:picLocks noChangeAspect="1" noChangeArrowheads="1"/>
                    </pic:cNvPicPr>
                  </pic:nvPicPr>
                  <pic:blipFill>
                    <a:blip r:embed="rId14"/>
                    <a:srcRect/>
                    <a:stretch>
                      <a:fillRect/>
                    </a:stretch>
                  </pic:blipFill>
                  <pic:spPr bwMode="auto">
                    <a:xfrm>
                      <a:off x="0" y="0"/>
                      <a:ext cx="4483241" cy="3472903"/>
                    </a:xfrm>
                    <a:prstGeom prst="rect">
                      <a:avLst/>
                    </a:prstGeom>
                    <a:noFill/>
                    <a:ln w="9525">
                      <a:noFill/>
                      <a:miter lim="800000"/>
                      <a:headEnd/>
                      <a:tailEnd/>
                    </a:ln>
                  </pic:spPr>
                </pic:pic>
              </a:graphicData>
            </a:graphic>
          </wp:inline>
        </w:drawing>
      </w: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732A39" w:rsidRDefault="00732A39" w:rsidP="000A00EC">
      <w:pPr>
        <w:jc w:val="center"/>
        <w:rPr>
          <w:noProof/>
          <w:lang w:val="kk-KZ" w:eastAsia="ru-RU"/>
        </w:rPr>
      </w:pPr>
    </w:p>
    <w:p w:rsidR="000A00EC" w:rsidRDefault="000A00EC" w:rsidP="000A00EC">
      <w:pPr>
        <w:jc w:val="center"/>
        <w:rPr>
          <w:noProof/>
          <w:lang w:val="kk-KZ" w:eastAsia="ru-RU"/>
        </w:rPr>
      </w:pPr>
      <w:r w:rsidRPr="007C5736">
        <w:rPr>
          <w:noProof/>
          <w:lang w:eastAsia="ru-RU"/>
        </w:rPr>
        <w:drawing>
          <wp:inline distT="0" distB="0" distL="0" distR="0">
            <wp:extent cx="4654550" cy="2630311"/>
            <wp:effectExtent l="19050" t="0" r="0" b="0"/>
            <wp:docPr id="9" name="Рисунок 17" descr="http://www.digiseller.ru/preview/407421/p1_1839374_70da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giseller.ru/preview/407421/p1_1839374_70da4337.jpg"/>
                    <pic:cNvPicPr>
                      <a:picLocks noChangeAspect="1" noChangeArrowheads="1"/>
                    </pic:cNvPicPr>
                  </pic:nvPicPr>
                  <pic:blipFill>
                    <a:blip r:embed="rId15" cstate="print"/>
                    <a:srcRect/>
                    <a:stretch>
                      <a:fillRect/>
                    </a:stretch>
                  </pic:blipFill>
                  <pic:spPr bwMode="auto">
                    <a:xfrm>
                      <a:off x="0" y="0"/>
                      <a:ext cx="4683976" cy="2646940"/>
                    </a:xfrm>
                    <a:prstGeom prst="rect">
                      <a:avLst/>
                    </a:prstGeom>
                    <a:noFill/>
                    <a:ln w="9525">
                      <a:noFill/>
                      <a:miter lim="800000"/>
                      <a:headEnd/>
                      <a:tailEnd/>
                    </a:ln>
                  </pic:spPr>
                </pic:pic>
              </a:graphicData>
            </a:graphic>
          </wp:inline>
        </w:drawing>
      </w:r>
    </w:p>
    <w:p w:rsidR="000A00EC" w:rsidRDefault="000A00EC" w:rsidP="000A00EC">
      <w:pPr>
        <w:jc w:val="center"/>
        <w:rPr>
          <w:lang w:val="kk-KZ"/>
        </w:rPr>
      </w:pPr>
    </w:p>
    <w:p w:rsidR="000A00EC" w:rsidRPr="00AE77C2" w:rsidRDefault="000A00EC" w:rsidP="000A00EC">
      <w:pPr>
        <w:jc w:val="center"/>
        <w:rPr>
          <w:rFonts w:ascii="Times New Roman" w:hAnsi="Times New Roman" w:cs="Times New Roman"/>
          <w:b/>
          <w:bCs/>
          <w:color w:val="002060"/>
          <w:sz w:val="72"/>
          <w:szCs w:val="72"/>
          <w:lang w:val="kk-KZ"/>
        </w:rPr>
      </w:pPr>
      <w:r w:rsidRPr="00AE77C2">
        <w:rPr>
          <w:rFonts w:ascii="Times New Roman" w:hAnsi="Times New Roman" w:cs="Times New Roman"/>
          <w:b/>
          <w:bCs/>
          <w:color w:val="002060"/>
          <w:sz w:val="72"/>
          <w:szCs w:val="72"/>
          <w:lang w:val="kk-KZ"/>
        </w:rPr>
        <w:t>«Әліпби» кілті</w:t>
      </w:r>
    </w:p>
    <w:p w:rsidR="000A00EC" w:rsidRPr="00930EA1" w:rsidRDefault="000A00EC" w:rsidP="000A00EC">
      <w:pPr>
        <w:jc w:val="center"/>
        <w:rPr>
          <w:lang w:val="kk-KZ"/>
        </w:rPr>
      </w:pPr>
    </w:p>
    <w:p w:rsidR="000A00EC" w:rsidRDefault="000A00EC" w:rsidP="000A00EC">
      <w:pPr>
        <w:jc w:val="center"/>
        <w:rPr>
          <w:lang w:val="kk-KZ"/>
        </w:rPr>
      </w:pPr>
      <w:r>
        <w:rPr>
          <w:noProof/>
          <w:lang w:eastAsia="ru-RU"/>
        </w:rPr>
        <w:lastRenderedPageBreak/>
        <w:drawing>
          <wp:inline distT="0" distB="0" distL="0" distR="0">
            <wp:extent cx="4338461" cy="3155028"/>
            <wp:effectExtent l="19050" t="0" r="4939" b="0"/>
            <wp:docPr id="53" name="Рисунок 53" descr="http://mic.gov.kz/sites/default/files/webform/logotip_brend-kazahstan_tasbulatov-dauren_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ic.gov.kz/sites/default/files/webform/logotip_brend-kazahstan_tasbulatov-dauren_05_0.jpg"/>
                    <pic:cNvPicPr>
                      <a:picLocks noChangeAspect="1" noChangeArrowheads="1"/>
                    </pic:cNvPicPr>
                  </pic:nvPicPr>
                  <pic:blipFill>
                    <a:blip r:embed="rId16"/>
                    <a:srcRect/>
                    <a:stretch>
                      <a:fillRect/>
                    </a:stretch>
                  </pic:blipFill>
                  <pic:spPr bwMode="auto">
                    <a:xfrm>
                      <a:off x="0" y="0"/>
                      <a:ext cx="4345945" cy="3160471"/>
                    </a:xfrm>
                    <a:prstGeom prst="rect">
                      <a:avLst/>
                    </a:prstGeom>
                    <a:noFill/>
                    <a:ln w="9525">
                      <a:noFill/>
                      <a:miter lim="800000"/>
                      <a:headEnd/>
                      <a:tailEnd/>
                    </a:ln>
                  </pic:spPr>
                </pic:pic>
              </a:graphicData>
            </a:graphic>
          </wp:inline>
        </w:drawing>
      </w:r>
      <w:r>
        <w:rPr>
          <w:noProof/>
          <w:lang w:eastAsia="ru-RU"/>
        </w:rPr>
        <w:drawing>
          <wp:inline distT="0" distB="0" distL="0" distR="0">
            <wp:extent cx="4631972" cy="2506134"/>
            <wp:effectExtent l="19050" t="0" r="0" b="0"/>
            <wp:docPr id="23" name="Рисунок 23" descr="https://otvet.imgsmail.ru/download/51490634_51da3d7384a1eb3e39d4ef3272c161a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tvet.imgsmail.ru/download/51490634_51da3d7384a1eb3e39d4ef3272c161a1_800.jpg"/>
                    <pic:cNvPicPr>
                      <a:picLocks noChangeAspect="1" noChangeArrowheads="1"/>
                    </pic:cNvPicPr>
                  </pic:nvPicPr>
                  <pic:blipFill>
                    <a:blip r:embed="rId17"/>
                    <a:srcRect/>
                    <a:stretch>
                      <a:fillRect/>
                    </a:stretch>
                  </pic:blipFill>
                  <pic:spPr bwMode="auto">
                    <a:xfrm>
                      <a:off x="0" y="0"/>
                      <a:ext cx="4645119" cy="2513247"/>
                    </a:xfrm>
                    <a:prstGeom prst="rect">
                      <a:avLst/>
                    </a:prstGeom>
                    <a:noFill/>
                    <a:ln w="9525">
                      <a:noFill/>
                      <a:miter lim="800000"/>
                      <a:headEnd/>
                      <a:tailEnd/>
                    </a:ln>
                  </pic:spPr>
                </pic:pic>
              </a:graphicData>
            </a:graphic>
          </wp:inline>
        </w:drawing>
      </w:r>
    </w:p>
    <w:p w:rsidR="000A00EC" w:rsidRDefault="000A00EC" w:rsidP="000A00EC">
      <w:pPr>
        <w:jc w:val="center"/>
        <w:rPr>
          <w:lang w:val="kk-KZ"/>
        </w:rPr>
      </w:pPr>
    </w:p>
    <w:p w:rsidR="000A00EC" w:rsidRPr="000A00EC" w:rsidRDefault="000A00EC" w:rsidP="000A00EC">
      <w:pPr>
        <w:jc w:val="center"/>
        <w:rPr>
          <w:color w:val="002060"/>
          <w:sz w:val="56"/>
          <w:szCs w:val="72"/>
          <w:lang w:val="kk-KZ"/>
        </w:rPr>
      </w:pPr>
      <w:r w:rsidRPr="000A00EC">
        <w:rPr>
          <w:rFonts w:ascii="Times New Roman" w:hAnsi="Times New Roman" w:cs="Times New Roman"/>
          <w:b/>
          <w:bCs/>
          <w:color w:val="002060"/>
          <w:sz w:val="56"/>
          <w:szCs w:val="72"/>
          <w:lang w:val="kk-KZ"/>
        </w:rPr>
        <w:t>“Жаңа дизайн, қиыстыру” кілті</w:t>
      </w:r>
    </w:p>
    <w:p w:rsidR="0062527A" w:rsidRDefault="0062527A" w:rsidP="00647BED">
      <w:pPr>
        <w:jc w:val="center"/>
        <w:rPr>
          <w:sz w:val="72"/>
          <w:szCs w:val="72"/>
          <w:lang w:val="kk-KZ"/>
        </w:rPr>
      </w:pPr>
    </w:p>
    <w:p w:rsidR="0062527A" w:rsidRDefault="0062527A" w:rsidP="00647BED">
      <w:pPr>
        <w:jc w:val="center"/>
        <w:rPr>
          <w:sz w:val="24"/>
          <w:szCs w:val="72"/>
          <w:lang w:val="kk-KZ"/>
        </w:rPr>
      </w:pPr>
    </w:p>
    <w:p w:rsidR="00C80B3B" w:rsidRDefault="00C80B3B" w:rsidP="00647BED">
      <w:pPr>
        <w:jc w:val="center"/>
        <w:rPr>
          <w:sz w:val="24"/>
          <w:szCs w:val="72"/>
          <w:lang w:val="kk-KZ"/>
        </w:rPr>
      </w:pPr>
    </w:p>
    <w:p w:rsidR="00732A39" w:rsidRDefault="00732A39" w:rsidP="00647BED">
      <w:pPr>
        <w:jc w:val="center"/>
        <w:rPr>
          <w:sz w:val="24"/>
          <w:szCs w:val="72"/>
          <w:lang w:val="kk-KZ"/>
        </w:rPr>
      </w:pPr>
    </w:p>
    <w:p w:rsidR="00732A39" w:rsidRDefault="00732A39" w:rsidP="00647BED">
      <w:pPr>
        <w:jc w:val="center"/>
        <w:rPr>
          <w:sz w:val="24"/>
          <w:szCs w:val="72"/>
          <w:lang w:val="kk-KZ"/>
        </w:rPr>
      </w:pPr>
    </w:p>
    <w:p w:rsidR="00732A39" w:rsidRDefault="00732A39" w:rsidP="00647BED">
      <w:pPr>
        <w:jc w:val="center"/>
        <w:rPr>
          <w:sz w:val="24"/>
          <w:szCs w:val="72"/>
          <w:lang w:val="kk-KZ"/>
        </w:rPr>
      </w:pPr>
    </w:p>
    <w:p w:rsidR="00732A39" w:rsidRDefault="00732A39" w:rsidP="00647BED">
      <w:pPr>
        <w:jc w:val="center"/>
        <w:rPr>
          <w:sz w:val="24"/>
          <w:szCs w:val="72"/>
          <w:lang w:val="kk-KZ"/>
        </w:rPr>
      </w:pPr>
    </w:p>
    <w:p w:rsidR="00732A39" w:rsidRDefault="00732A39" w:rsidP="00647BED">
      <w:pPr>
        <w:jc w:val="center"/>
        <w:rPr>
          <w:sz w:val="24"/>
          <w:szCs w:val="72"/>
          <w:lang w:val="kk-KZ"/>
        </w:rPr>
      </w:pPr>
    </w:p>
    <w:p w:rsidR="00732A39" w:rsidRDefault="00732A39" w:rsidP="00647BED">
      <w:pPr>
        <w:jc w:val="center"/>
        <w:rPr>
          <w:sz w:val="24"/>
          <w:szCs w:val="72"/>
          <w:lang w:val="kk-KZ"/>
        </w:rPr>
      </w:pPr>
    </w:p>
    <w:p w:rsidR="00732A39" w:rsidRDefault="00732A39" w:rsidP="00647BED">
      <w:pPr>
        <w:jc w:val="center"/>
        <w:rPr>
          <w:sz w:val="24"/>
          <w:szCs w:val="72"/>
          <w:lang w:val="kk-KZ"/>
        </w:rPr>
      </w:pPr>
      <w:bookmarkStart w:id="0" w:name="_GoBack"/>
      <w:bookmarkEnd w:id="0"/>
    </w:p>
    <w:p w:rsidR="00B64B2B" w:rsidRPr="00B64B2B" w:rsidRDefault="00B64B2B" w:rsidP="00B64B2B">
      <w:pPr>
        <w:jc w:val="center"/>
        <w:rPr>
          <w:rFonts w:ascii="Times New Roman" w:hAnsi="Times New Roman" w:cs="Times New Roman"/>
          <w:b/>
          <w:sz w:val="28"/>
          <w:szCs w:val="28"/>
          <w:lang w:val="kk-KZ"/>
        </w:rPr>
      </w:pPr>
      <w:r w:rsidRPr="00B64B2B">
        <w:rPr>
          <w:rFonts w:ascii="Times New Roman" w:hAnsi="Times New Roman" w:cs="Times New Roman"/>
          <w:b/>
          <w:sz w:val="28"/>
          <w:szCs w:val="28"/>
          <w:lang w:val="kk-KZ"/>
        </w:rPr>
        <w:t xml:space="preserve">«М.Горький атындағы №1 мектеп-гимназия </w:t>
      </w:r>
    </w:p>
    <w:p w:rsidR="00B64B2B" w:rsidRPr="00B64B2B" w:rsidRDefault="00B64B2B" w:rsidP="00B64B2B">
      <w:pPr>
        <w:jc w:val="center"/>
        <w:rPr>
          <w:rFonts w:ascii="Times New Roman" w:hAnsi="Times New Roman" w:cs="Times New Roman"/>
          <w:b/>
          <w:sz w:val="28"/>
          <w:szCs w:val="28"/>
          <w:lang w:val="kk-KZ"/>
        </w:rPr>
      </w:pPr>
      <w:r w:rsidRPr="00B64B2B">
        <w:rPr>
          <w:rFonts w:ascii="Times New Roman" w:hAnsi="Times New Roman" w:cs="Times New Roman"/>
          <w:b/>
          <w:sz w:val="28"/>
          <w:szCs w:val="28"/>
          <w:lang w:val="kk-KZ"/>
        </w:rPr>
        <w:t>коммуналдық мемлекеттік мекемесі»</w:t>
      </w:r>
    </w:p>
    <w:p w:rsidR="00B64B2B" w:rsidRPr="00B64B2B" w:rsidRDefault="00B64B2B" w:rsidP="00B64B2B">
      <w:pPr>
        <w:tabs>
          <w:tab w:val="left" w:pos="7980"/>
          <w:tab w:val="left" w:pos="8535"/>
        </w:tabs>
        <w:rPr>
          <w:rFonts w:ascii="Times New Roman" w:hAnsi="Times New Roman" w:cs="Times New Roman"/>
          <w:b/>
          <w:lang w:val="kk-KZ"/>
        </w:rPr>
      </w:pPr>
      <w:r w:rsidRPr="00B64B2B">
        <w:rPr>
          <w:rFonts w:ascii="Times New Roman" w:hAnsi="Times New Roman" w:cs="Times New Roman"/>
          <w:b/>
          <w:lang w:val="kk-KZ"/>
        </w:rPr>
        <w:t xml:space="preserve">      </w:t>
      </w:r>
    </w:p>
    <w:p w:rsidR="00B64B2B" w:rsidRPr="00B64B2B" w:rsidRDefault="00B64B2B" w:rsidP="00B64B2B">
      <w:pPr>
        <w:rPr>
          <w:rFonts w:ascii="Times New Roman" w:hAnsi="Times New Roman" w:cs="Times New Roman"/>
          <w:b/>
          <w:lang w:val="kk-KZ"/>
        </w:rPr>
      </w:pPr>
      <w:r w:rsidRPr="00B64B2B">
        <w:rPr>
          <w:rFonts w:ascii="Times New Roman" w:hAnsi="Times New Roman" w:cs="Times New Roman"/>
          <w:b/>
          <w:lang w:val="kk-KZ"/>
        </w:rPr>
        <w:t xml:space="preserve">                                                                                                                                     </w:t>
      </w:r>
    </w:p>
    <w:p w:rsidR="00B64B2B" w:rsidRPr="00B64B2B" w:rsidRDefault="00B64B2B" w:rsidP="00B64B2B">
      <w:pPr>
        <w:rPr>
          <w:rFonts w:ascii="Times New Roman" w:hAnsi="Times New Roman" w:cs="Times New Roman"/>
          <w:b/>
          <w:lang w:val="kk-KZ"/>
        </w:rPr>
      </w:pPr>
      <w:r w:rsidRPr="00B64B2B">
        <w:rPr>
          <w:rFonts w:ascii="Times New Roman" w:hAnsi="Times New Roman" w:cs="Times New Roman"/>
          <w:b/>
          <w:lang w:val="kk-KZ"/>
        </w:rPr>
        <w:t xml:space="preserve">    Бекітемін:                                              Келісемін:                                      ӘБ отырысында</w:t>
      </w:r>
    </w:p>
    <w:p w:rsidR="00B64B2B" w:rsidRPr="00B64B2B" w:rsidRDefault="00B64B2B" w:rsidP="00B64B2B">
      <w:pPr>
        <w:rPr>
          <w:rFonts w:ascii="Times New Roman" w:hAnsi="Times New Roman" w:cs="Times New Roman"/>
          <w:b/>
          <w:lang w:val="kk-KZ"/>
        </w:rPr>
      </w:pPr>
      <w:r w:rsidRPr="00B64B2B">
        <w:rPr>
          <w:rFonts w:ascii="Times New Roman" w:hAnsi="Times New Roman" w:cs="Times New Roman"/>
          <w:b/>
          <w:lang w:val="kk-KZ"/>
        </w:rPr>
        <w:t xml:space="preserve">                                                                                         </w:t>
      </w:r>
      <w:r>
        <w:rPr>
          <w:rFonts w:ascii="Times New Roman" w:hAnsi="Times New Roman" w:cs="Times New Roman"/>
          <w:b/>
          <w:lang w:val="kk-KZ"/>
        </w:rPr>
        <w:t xml:space="preserve">                                     </w:t>
      </w:r>
      <w:r w:rsidRPr="00B64B2B">
        <w:rPr>
          <w:rFonts w:ascii="Times New Roman" w:hAnsi="Times New Roman" w:cs="Times New Roman"/>
          <w:b/>
          <w:lang w:val="kk-KZ"/>
        </w:rPr>
        <w:t xml:space="preserve">  Қаралды:</w:t>
      </w:r>
    </w:p>
    <w:p w:rsidR="00B64B2B" w:rsidRPr="00B64B2B" w:rsidRDefault="00B64B2B" w:rsidP="00B64B2B">
      <w:pPr>
        <w:rPr>
          <w:rFonts w:ascii="Times New Roman" w:hAnsi="Times New Roman" w:cs="Times New Roman"/>
          <w:b/>
          <w:lang w:val="kk-KZ"/>
        </w:rPr>
      </w:pPr>
      <w:r w:rsidRPr="00B64B2B">
        <w:rPr>
          <w:rFonts w:ascii="Times New Roman" w:hAnsi="Times New Roman" w:cs="Times New Roman"/>
          <w:b/>
          <w:lang w:val="kk-KZ"/>
        </w:rPr>
        <w:t>Мектеп директ</w:t>
      </w:r>
      <w:r>
        <w:rPr>
          <w:rFonts w:ascii="Times New Roman" w:hAnsi="Times New Roman" w:cs="Times New Roman"/>
          <w:b/>
          <w:lang w:val="kk-KZ"/>
        </w:rPr>
        <w:t xml:space="preserve">оры                        </w:t>
      </w:r>
      <w:r w:rsidRPr="00B64B2B">
        <w:rPr>
          <w:rFonts w:ascii="Times New Roman" w:hAnsi="Times New Roman" w:cs="Times New Roman"/>
          <w:b/>
          <w:lang w:val="kk-KZ"/>
        </w:rPr>
        <w:t xml:space="preserve"> Директордың оқу-ісі                         </w:t>
      </w:r>
      <w:r>
        <w:rPr>
          <w:rFonts w:ascii="Times New Roman" w:hAnsi="Times New Roman" w:cs="Times New Roman"/>
          <w:b/>
          <w:lang w:val="kk-KZ"/>
        </w:rPr>
        <w:t xml:space="preserve">  </w:t>
      </w:r>
      <w:r w:rsidRPr="00B64B2B">
        <w:rPr>
          <w:rFonts w:ascii="Times New Roman" w:hAnsi="Times New Roman" w:cs="Times New Roman"/>
          <w:b/>
          <w:lang w:val="kk-KZ"/>
        </w:rPr>
        <w:t>ӘБ жетекшісі:</w:t>
      </w:r>
    </w:p>
    <w:p w:rsidR="00B64B2B" w:rsidRPr="00B64B2B" w:rsidRDefault="00B64B2B" w:rsidP="00B64B2B">
      <w:pPr>
        <w:rPr>
          <w:rFonts w:ascii="Times New Roman" w:hAnsi="Times New Roman" w:cs="Times New Roman"/>
          <w:b/>
          <w:lang w:val="kk-KZ"/>
        </w:rPr>
      </w:pPr>
      <w:r w:rsidRPr="00B64B2B">
        <w:rPr>
          <w:rFonts w:ascii="Times New Roman" w:hAnsi="Times New Roman" w:cs="Times New Roman"/>
          <w:b/>
          <w:lang w:val="kk-KZ"/>
        </w:rPr>
        <w:t xml:space="preserve">                                                            жөніндегі орынбасары                       </w:t>
      </w:r>
      <w:r>
        <w:rPr>
          <w:rFonts w:ascii="Times New Roman" w:hAnsi="Times New Roman" w:cs="Times New Roman"/>
          <w:b/>
          <w:lang w:val="kk-KZ"/>
        </w:rPr>
        <w:t xml:space="preserve"> </w:t>
      </w:r>
      <w:r w:rsidRPr="00B64B2B">
        <w:rPr>
          <w:rFonts w:ascii="Times New Roman" w:hAnsi="Times New Roman" w:cs="Times New Roman"/>
          <w:b/>
          <w:lang w:val="kk-KZ"/>
        </w:rPr>
        <w:t xml:space="preserve">  </w:t>
      </w:r>
    </w:p>
    <w:p w:rsidR="00B64B2B" w:rsidRPr="00B64B2B" w:rsidRDefault="00B64B2B" w:rsidP="00B64B2B">
      <w:pPr>
        <w:rPr>
          <w:rFonts w:ascii="Times New Roman" w:hAnsi="Times New Roman" w:cs="Times New Roman"/>
          <w:b/>
          <w:lang w:val="kk-KZ"/>
        </w:rPr>
      </w:pPr>
      <w:r w:rsidRPr="00B64B2B">
        <w:rPr>
          <w:rFonts w:ascii="Times New Roman" w:hAnsi="Times New Roman" w:cs="Times New Roman"/>
          <w:b/>
          <w:lang w:val="kk-KZ"/>
        </w:rPr>
        <w:t xml:space="preserve">                                                                                                                         </w:t>
      </w:r>
      <w:r>
        <w:rPr>
          <w:rFonts w:ascii="Times New Roman" w:hAnsi="Times New Roman" w:cs="Times New Roman"/>
          <w:b/>
          <w:lang w:val="kk-KZ"/>
        </w:rPr>
        <w:t xml:space="preserve">     </w:t>
      </w:r>
      <w:r w:rsidRPr="00B64B2B">
        <w:rPr>
          <w:rFonts w:ascii="Times New Roman" w:hAnsi="Times New Roman" w:cs="Times New Roman"/>
          <w:b/>
          <w:lang w:val="kk-KZ"/>
        </w:rPr>
        <w:t xml:space="preserve"> Хаттама№                  -----------------------------                    ---------------------------------</w:t>
      </w:r>
    </w:p>
    <w:p w:rsidR="00B64B2B" w:rsidRPr="00B64B2B" w:rsidRDefault="00B64B2B" w:rsidP="00B64B2B">
      <w:pPr>
        <w:tabs>
          <w:tab w:val="left" w:pos="4015"/>
        </w:tabs>
        <w:rPr>
          <w:b/>
          <w:lang w:val="kk-KZ"/>
        </w:rPr>
      </w:pPr>
      <w:r w:rsidRPr="00B64B2B">
        <w:rPr>
          <w:b/>
          <w:lang w:val="kk-KZ"/>
        </w:rPr>
        <w:tab/>
        <w:t xml:space="preserve">   </w:t>
      </w:r>
    </w:p>
    <w:p w:rsidR="00B64B2B" w:rsidRPr="00B64B2B" w:rsidRDefault="00B64B2B" w:rsidP="00B64B2B">
      <w:pPr>
        <w:rPr>
          <w:b/>
          <w:lang w:val="kk-KZ"/>
        </w:rPr>
      </w:pPr>
    </w:p>
    <w:p w:rsidR="00B64B2B" w:rsidRPr="00B64B2B" w:rsidRDefault="00B64B2B" w:rsidP="00B64B2B">
      <w:pPr>
        <w:rPr>
          <w:b/>
          <w:sz w:val="28"/>
          <w:szCs w:val="28"/>
          <w:lang w:val="kk-KZ"/>
        </w:rPr>
      </w:pPr>
    </w:p>
    <w:p w:rsidR="00B64B2B" w:rsidRPr="00B64B2B" w:rsidRDefault="00B64B2B" w:rsidP="00B64B2B">
      <w:pPr>
        <w:jc w:val="center"/>
        <w:rPr>
          <w:rFonts w:ascii="Times New Roman" w:hAnsi="Times New Roman" w:cs="Times New Roman"/>
          <w:b/>
          <w:sz w:val="56"/>
          <w:szCs w:val="56"/>
          <w:lang w:val="kk-KZ"/>
        </w:rPr>
      </w:pPr>
      <w:r w:rsidRPr="00B64B2B">
        <w:rPr>
          <w:rFonts w:ascii="Times New Roman" w:hAnsi="Times New Roman" w:cs="Times New Roman"/>
          <w:b/>
          <w:sz w:val="56"/>
          <w:szCs w:val="56"/>
          <w:lang w:val="kk-KZ"/>
        </w:rPr>
        <w:t xml:space="preserve">  «Өркениет сабақтастығы»</w:t>
      </w:r>
    </w:p>
    <w:p w:rsidR="00B64B2B" w:rsidRDefault="00B64B2B" w:rsidP="00B64B2B">
      <w:pPr>
        <w:jc w:val="center"/>
        <w:rPr>
          <w:rFonts w:ascii="Times New Roman" w:hAnsi="Times New Roman" w:cs="Times New Roman"/>
          <w:b/>
          <w:sz w:val="56"/>
          <w:szCs w:val="56"/>
          <w:lang w:val="kk-KZ"/>
        </w:rPr>
      </w:pPr>
      <w:r w:rsidRPr="00B64B2B">
        <w:rPr>
          <w:rFonts w:ascii="Times New Roman" w:hAnsi="Times New Roman" w:cs="Times New Roman"/>
          <w:b/>
          <w:sz w:val="56"/>
          <w:szCs w:val="56"/>
          <w:lang w:val="kk-KZ"/>
        </w:rPr>
        <w:t>тақырыптық жоспары</w:t>
      </w:r>
    </w:p>
    <w:p w:rsidR="00B64B2B" w:rsidRPr="00B64B2B" w:rsidRDefault="00B64B2B" w:rsidP="00B64B2B">
      <w:pPr>
        <w:jc w:val="center"/>
        <w:rPr>
          <w:rFonts w:ascii="Times New Roman" w:hAnsi="Times New Roman" w:cs="Times New Roman"/>
          <w:b/>
          <w:sz w:val="32"/>
          <w:szCs w:val="56"/>
          <w:lang w:val="kk-KZ"/>
        </w:rPr>
      </w:pPr>
      <w:r>
        <w:rPr>
          <w:rFonts w:ascii="Times New Roman" w:hAnsi="Times New Roman" w:cs="Times New Roman"/>
          <w:b/>
          <w:sz w:val="32"/>
          <w:szCs w:val="56"/>
          <w:lang w:val="kk-KZ"/>
        </w:rPr>
        <w:t>(авторлық бағдарлама)</w:t>
      </w:r>
    </w:p>
    <w:p w:rsidR="00B64B2B" w:rsidRPr="00B64B2B" w:rsidRDefault="00B64B2B" w:rsidP="00B64B2B">
      <w:pPr>
        <w:rPr>
          <w:rFonts w:ascii="Times New Roman" w:hAnsi="Times New Roman" w:cs="Times New Roman"/>
          <w:b/>
          <w:sz w:val="28"/>
          <w:szCs w:val="28"/>
          <w:lang w:val="kk-KZ"/>
        </w:rPr>
      </w:pPr>
    </w:p>
    <w:p w:rsidR="00B64B2B" w:rsidRPr="00B64B2B" w:rsidRDefault="00B64B2B" w:rsidP="00B64B2B">
      <w:pPr>
        <w:jc w:val="center"/>
        <w:rPr>
          <w:rFonts w:ascii="Times New Roman" w:hAnsi="Times New Roman" w:cs="Times New Roman"/>
          <w:b/>
          <w:sz w:val="32"/>
          <w:szCs w:val="28"/>
          <w:lang w:val="kk-KZ"/>
        </w:rPr>
      </w:pPr>
      <w:r w:rsidRPr="00B64B2B">
        <w:rPr>
          <w:rFonts w:ascii="Times New Roman" w:hAnsi="Times New Roman" w:cs="Times New Roman"/>
          <w:b/>
          <w:sz w:val="32"/>
          <w:szCs w:val="28"/>
          <w:lang w:val="kk-KZ"/>
        </w:rPr>
        <w:t>Сынып: 10 «Ә»</w:t>
      </w:r>
    </w:p>
    <w:p w:rsidR="00B64B2B" w:rsidRPr="00B64B2B" w:rsidRDefault="00B64B2B" w:rsidP="00B64B2B">
      <w:pPr>
        <w:jc w:val="center"/>
        <w:rPr>
          <w:rFonts w:ascii="Times New Roman" w:hAnsi="Times New Roman" w:cs="Times New Roman"/>
          <w:b/>
          <w:sz w:val="36"/>
          <w:szCs w:val="36"/>
          <w:lang w:val="kk-KZ"/>
        </w:rPr>
      </w:pPr>
    </w:p>
    <w:p w:rsidR="00B64B2B" w:rsidRPr="00B64B2B" w:rsidRDefault="00B64B2B" w:rsidP="00B64B2B">
      <w:pPr>
        <w:rPr>
          <w:rFonts w:ascii="Times New Roman" w:hAnsi="Times New Roman" w:cs="Times New Roman"/>
          <w:b/>
          <w:sz w:val="28"/>
          <w:szCs w:val="28"/>
          <w:lang w:val="kk-KZ"/>
        </w:rPr>
      </w:pPr>
      <w:r w:rsidRPr="00B64B2B">
        <w:rPr>
          <w:rFonts w:ascii="Times New Roman" w:hAnsi="Times New Roman" w:cs="Times New Roman"/>
          <w:b/>
          <w:sz w:val="28"/>
          <w:szCs w:val="28"/>
          <w:lang w:val="kk-KZ"/>
        </w:rPr>
        <w:t xml:space="preserve">                                                                   </w:t>
      </w:r>
    </w:p>
    <w:p w:rsidR="00B64B2B" w:rsidRPr="00B64B2B" w:rsidRDefault="00B64B2B" w:rsidP="00B64B2B">
      <w:pPr>
        <w:jc w:val="right"/>
        <w:rPr>
          <w:rFonts w:ascii="Times New Roman" w:hAnsi="Times New Roman" w:cs="Times New Roman"/>
          <w:b/>
          <w:sz w:val="28"/>
          <w:szCs w:val="28"/>
          <w:lang w:val="kk-KZ"/>
        </w:rPr>
      </w:pPr>
      <w:r w:rsidRPr="00B64B2B">
        <w:rPr>
          <w:rFonts w:ascii="Times New Roman" w:hAnsi="Times New Roman" w:cs="Times New Roman"/>
          <w:b/>
          <w:sz w:val="28"/>
          <w:szCs w:val="28"/>
          <w:lang w:val="kk-KZ"/>
        </w:rPr>
        <w:t xml:space="preserve">  Тарих пәні мұғалімі: Абдраманова А.П</w:t>
      </w:r>
    </w:p>
    <w:p w:rsidR="00B64B2B" w:rsidRPr="00B64B2B" w:rsidRDefault="00B64B2B" w:rsidP="00B64B2B">
      <w:pPr>
        <w:rPr>
          <w:rFonts w:ascii="Times New Roman" w:hAnsi="Times New Roman" w:cs="Times New Roman"/>
          <w:b/>
          <w:sz w:val="28"/>
          <w:szCs w:val="28"/>
          <w:lang w:val="kk-KZ"/>
        </w:rPr>
      </w:pPr>
    </w:p>
    <w:p w:rsidR="00B64B2B" w:rsidRPr="00B64B2B" w:rsidRDefault="00B64B2B" w:rsidP="00B64B2B">
      <w:pPr>
        <w:rPr>
          <w:rFonts w:ascii="Times New Roman" w:hAnsi="Times New Roman" w:cs="Times New Roman"/>
          <w:b/>
          <w:sz w:val="28"/>
          <w:szCs w:val="28"/>
          <w:lang w:val="kk-KZ"/>
        </w:rPr>
      </w:pPr>
    </w:p>
    <w:p w:rsidR="00B64B2B" w:rsidRPr="00B64B2B" w:rsidRDefault="00B64B2B" w:rsidP="00B64B2B">
      <w:pPr>
        <w:rPr>
          <w:rFonts w:ascii="Times New Roman" w:hAnsi="Times New Roman" w:cs="Times New Roman"/>
          <w:b/>
          <w:sz w:val="28"/>
          <w:szCs w:val="28"/>
          <w:lang w:val="kk-KZ"/>
        </w:rPr>
      </w:pPr>
    </w:p>
    <w:p w:rsidR="00B64B2B" w:rsidRPr="00B64B2B" w:rsidRDefault="00B64B2B" w:rsidP="00B64B2B">
      <w:pPr>
        <w:jc w:val="center"/>
        <w:rPr>
          <w:rFonts w:ascii="Times New Roman" w:hAnsi="Times New Roman" w:cs="Times New Roman"/>
          <w:b/>
          <w:sz w:val="28"/>
          <w:szCs w:val="28"/>
          <w:lang w:val="kk-KZ"/>
        </w:rPr>
      </w:pPr>
      <w:r w:rsidRPr="00B64B2B">
        <w:rPr>
          <w:rFonts w:ascii="Times New Roman" w:hAnsi="Times New Roman" w:cs="Times New Roman"/>
          <w:b/>
          <w:sz w:val="28"/>
          <w:szCs w:val="28"/>
          <w:lang w:val="kk-KZ"/>
        </w:rPr>
        <w:t>2024-2025 оқу жылы</w:t>
      </w:r>
    </w:p>
    <w:p w:rsidR="00B64B2B" w:rsidRPr="00B64B2B" w:rsidRDefault="00B64B2B" w:rsidP="00B64B2B">
      <w:pPr>
        <w:jc w:val="center"/>
        <w:rPr>
          <w:rFonts w:ascii="Times New Roman" w:hAnsi="Times New Roman" w:cs="Times New Roman"/>
          <w:b/>
          <w:sz w:val="28"/>
          <w:szCs w:val="28"/>
          <w:lang w:val="kk-KZ"/>
        </w:rPr>
      </w:pPr>
    </w:p>
    <w:p w:rsidR="00732A39" w:rsidRDefault="00732A39" w:rsidP="00732A39">
      <w:pPr>
        <w:jc w:val="center"/>
        <w:rPr>
          <w:rFonts w:ascii="Times New Roman" w:hAnsi="Times New Roman" w:cs="Times New Roman"/>
          <w:b/>
          <w:sz w:val="24"/>
          <w:szCs w:val="24"/>
          <w:lang w:val="kk-KZ"/>
        </w:rPr>
      </w:pPr>
    </w:p>
    <w:p w:rsidR="00732A39" w:rsidRPr="00B64B2B" w:rsidRDefault="00732A39" w:rsidP="00732A39">
      <w:pPr>
        <w:jc w:val="center"/>
        <w:rPr>
          <w:rFonts w:ascii="Times New Roman" w:hAnsi="Times New Roman" w:cs="Times New Roman"/>
          <w:sz w:val="24"/>
          <w:szCs w:val="24"/>
          <w:lang w:val="kk-KZ"/>
        </w:rPr>
      </w:pPr>
      <w:r w:rsidRPr="00B64B2B">
        <w:rPr>
          <w:rFonts w:ascii="Times New Roman" w:hAnsi="Times New Roman" w:cs="Times New Roman"/>
          <w:b/>
          <w:sz w:val="24"/>
          <w:szCs w:val="24"/>
          <w:lang w:val="kk-KZ"/>
        </w:rPr>
        <w:t>Түсінік хат</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 xml:space="preserve">   Бағдарламада оқыту, білім  кезінде пайдаланылатын, айырылымды негіздермен дифференциалды көмек беру қарастырылған. Оқушылардың білім деңгейін тексеру, жүйелі тексеру түрінде орындалуы қажет.   </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 xml:space="preserve">   Дұрыс бағдарламаны таңдап алып, пайдалана алу, оқушылардың білімге құмарлығын дамыту, олардың жоғары деңгейде білім алуына әсер етіп, көмектеседі. Сондықтан оқушылар алған білімдерін әрқашан практикалық жұмыстарда пайдалану керек.</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 xml:space="preserve">    Бұл бағдарламада жыл бойы өтілетін тақырыптар мен оларға қатысты берілген сағат сандары, қосымша материалдар берілген, ал мұғалімддер өз қалауларынша бағдарламаны шығармашылық түрде қолдана алады.</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 xml:space="preserve">   Теориялық сұрақтары көптеген мысалдарға қадағаланып бекітіледі, карта және тарихи терминдермен түсіндіріледі. Факультативтер мен таңдау пәндері оқушылардың білімін арттырып, мектептегі дүниежүзі тарихы сабақтарына көмектесіп, тарихы терең меңгеруге даярлайды.</w:t>
      </w:r>
    </w:p>
    <w:p w:rsidR="00732A39" w:rsidRPr="00B64B2B" w:rsidRDefault="00732A39" w:rsidP="00732A39">
      <w:pPr>
        <w:shd w:val="clear" w:color="auto" w:fill="FFFFFF"/>
        <w:spacing w:before="120" w:after="120"/>
        <w:rPr>
          <w:rFonts w:ascii="Times New Roman" w:hAnsi="Times New Roman" w:cs="Times New Roman"/>
          <w:color w:val="000000"/>
          <w:sz w:val="24"/>
          <w:szCs w:val="24"/>
          <w:lang w:val="kk-KZ"/>
        </w:rPr>
      </w:pPr>
      <w:r w:rsidRPr="00B64B2B">
        <w:rPr>
          <w:rFonts w:ascii="Times New Roman" w:hAnsi="Times New Roman" w:cs="Times New Roman"/>
          <w:b/>
          <w:bCs/>
          <w:color w:val="000000"/>
          <w:sz w:val="24"/>
          <w:szCs w:val="24"/>
          <w:lang w:val="kk-KZ"/>
        </w:rPr>
        <w:t>Өркениет</w:t>
      </w:r>
      <w:r w:rsidRPr="00B64B2B">
        <w:rPr>
          <w:rFonts w:ascii="Times New Roman" w:hAnsi="Times New Roman" w:cs="Times New Roman"/>
          <w:color w:val="000000"/>
          <w:sz w:val="24"/>
          <w:szCs w:val="24"/>
          <w:lang w:val="kk-KZ"/>
        </w:rPr>
        <w:t> (</w:t>
      </w:r>
      <w:hyperlink r:id="rId18" w:tooltip="Латын тілі" w:history="1">
        <w:r w:rsidRPr="00B64B2B">
          <w:rPr>
            <w:rFonts w:ascii="Times New Roman" w:hAnsi="Times New Roman" w:cs="Times New Roman"/>
            <w:color w:val="000000"/>
            <w:sz w:val="24"/>
            <w:szCs w:val="24"/>
            <w:lang w:val="kk-KZ"/>
          </w:rPr>
          <w:t>лат.</w:t>
        </w:r>
      </w:hyperlink>
      <w:r w:rsidRPr="00B64B2B">
        <w:rPr>
          <w:rFonts w:ascii="Times New Roman" w:hAnsi="Times New Roman" w:cs="Times New Roman"/>
          <w:color w:val="000000"/>
          <w:sz w:val="24"/>
          <w:szCs w:val="24"/>
          <w:lang w:val="kk-KZ"/>
        </w:rPr>
        <w:t> </w:t>
      </w:r>
      <w:r w:rsidRPr="00B64B2B">
        <w:rPr>
          <w:rFonts w:ascii="Times New Roman" w:hAnsi="Times New Roman" w:cs="Times New Roman"/>
          <w:i/>
          <w:iCs/>
          <w:color w:val="000000"/>
          <w:sz w:val="24"/>
          <w:szCs w:val="24"/>
          <w:lang w:val="la-Latn"/>
        </w:rPr>
        <w:t>сіvіlіs</w:t>
      </w:r>
      <w:r w:rsidRPr="00B64B2B">
        <w:rPr>
          <w:rFonts w:ascii="Times New Roman" w:hAnsi="Times New Roman" w:cs="Times New Roman"/>
          <w:color w:val="000000"/>
          <w:sz w:val="24"/>
          <w:szCs w:val="24"/>
          <w:lang w:val="kk-KZ"/>
        </w:rPr>
        <w:t> – азаматтық) – </w:t>
      </w:r>
      <w:r w:rsidRPr="00B64B2B">
        <w:rPr>
          <w:rFonts w:ascii="Times New Roman" w:hAnsi="Times New Roman" w:cs="Times New Roman"/>
          <w:i/>
          <w:iCs/>
          <w:color w:val="000000"/>
          <w:sz w:val="24"/>
          <w:szCs w:val="24"/>
          <w:lang w:val="kk-KZ"/>
        </w:rPr>
        <w:t>қоғамның материалдық және рухани жетістіктерінің жиынтығы</w:t>
      </w:r>
      <w:r w:rsidRPr="00B64B2B">
        <w:rPr>
          <w:rFonts w:ascii="Times New Roman" w:hAnsi="Times New Roman" w:cs="Times New Roman"/>
          <w:color w:val="000000"/>
          <w:sz w:val="24"/>
          <w:szCs w:val="24"/>
          <w:lang w:val="kk-KZ"/>
        </w:rPr>
        <w:t>. Ежелгі римдіктер бұл ұғымды </w:t>
      </w:r>
      <w:r w:rsidRPr="00B64B2B">
        <w:rPr>
          <w:rFonts w:ascii="Times New Roman" w:hAnsi="Times New Roman" w:cs="Times New Roman"/>
          <w:i/>
          <w:iCs/>
          <w:color w:val="000000"/>
          <w:sz w:val="24"/>
          <w:szCs w:val="24"/>
          <w:lang w:val="kk-KZ"/>
        </w:rPr>
        <w:t>“варварлықтар”</w:t>
      </w:r>
      <w:r w:rsidRPr="00B64B2B">
        <w:rPr>
          <w:rFonts w:ascii="Times New Roman" w:hAnsi="Times New Roman" w:cs="Times New Roman"/>
          <w:color w:val="000000"/>
          <w:sz w:val="24"/>
          <w:szCs w:val="24"/>
          <w:lang w:val="kk-KZ"/>
        </w:rPr>
        <w:t> деп өздері атаған басқа халықтар мен мемлекеттерден айырмашылықтарын көрсету мақсатында қолданған. Олардың түсініктері бойынша </w:t>
      </w:r>
      <w:r w:rsidRPr="00B64B2B">
        <w:rPr>
          <w:rFonts w:ascii="Times New Roman" w:hAnsi="Times New Roman" w:cs="Times New Roman"/>
          <w:i/>
          <w:iCs/>
          <w:color w:val="000000"/>
          <w:sz w:val="24"/>
          <w:szCs w:val="24"/>
          <w:lang w:val="kk-KZ"/>
        </w:rPr>
        <w:t>“Өркениет”</w:t>
      </w:r>
      <w:r w:rsidRPr="00B64B2B">
        <w:rPr>
          <w:rFonts w:ascii="Times New Roman" w:hAnsi="Times New Roman" w:cs="Times New Roman"/>
          <w:color w:val="000000"/>
          <w:sz w:val="24"/>
          <w:szCs w:val="24"/>
          <w:lang w:val="kk-KZ"/>
        </w:rPr>
        <w:t xml:space="preserve"> азаматтық қоғам, қалалық мәдениет, заңға негізделген басқару тәртібі қалыптасқан рим империясының даму дәрежесін білдірген. Өркениет мәдениет ұғымымен тығыз байланысты. </w:t>
      </w:r>
      <w:r w:rsidRPr="00B64B2B">
        <w:rPr>
          <w:rFonts w:ascii="Times New Roman" w:hAnsi="Times New Roman" w:cs="Times New Roman"/>
          <w:color w:val="000000"/>
          <w:sz w:val="24"/>
          <w:szCs w:val="24"/>
          <w:lang w:val="kk-KZ"/>
        </w:rPr>
        <w:br/>
      </w:r>
      <w:r w:rsidRPr="00B64B2B">
        <w:rPr>
          <w:rFonts w:ascii="Times New Roman" w:hAnsi="Times New Roman" w:cs="Times New Roman"/>
          <w:b/>
          <w:bCs/>
          <w:color w:val="000000"/>
          <w:sz w:val="24"/>
          <w:szCs w:val="24"/>
          <w:lang w:val="kk-KZ"/>
        </w:rPr>
        <w:t>Ғасырлар бойы қалыптасқан Өркениет пен мәдениет ұғымының мағыналарын төмендегідей топтастыруға болады:</w:t>
      </w:r>
    </w:p>
    <w:p w:rsidR="00732A39" w:rsidRPr="00B64B2B" w:rsidRDefault="00732A39" w:rsidP="00732A39">
      <w:pPr>
        <w:numPr>
          <w:ilvl w:val="0"/>
          <w:numId w:val="7"/>
        </w:numPr>
        <w:shd w:val="clear" w:color="auto" w:fill="FFFFFF"/>
        <w:spacing w:before="100" w:beforeAutospacing="1" w:after="24" w:line="240" w:lineRule="auto"/>
        <w:ind w:left="768"/>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мәдениет пен Өркениет бір, олар синонимдер (</w:t>
      </w:r>
      <w:hyperlink r:id="rId19" w:tooltip="И.Гердер (мұндай бет жоқ)" w:history="1">
        <w:r w:rsidRPr="00B64B2B">
          <w:rPr>
            <w:rFonts w:ascii="Times New Roman" w:hAnsi="Times New Roman" w:cs="Times New Roman"/>
            <w:color w:val="000000"/>
            <w:sz w:val="24"/>
            <w:szCs w:val="24"/>
            <w:lang w:val="kk-KZ"/>
          </w:rPr>
          <w:t>И.Гердер</w:t>
        </w:r>
      </w:hyperlink>
      <w:r w:rsidRPr="00B64B2B">
        <w:rPr>
          <w:rFonts w:ascii="Times New Roman" w:hAnsi="Times New Roman" w:cs="Times New Roman"/>
          <w:color w:val="000000"/>
          <w:sz w:val="24"/>
          <w:szCs w:val="24"/>
          <w:lang w:val="kk-KZ"/>
        </w:rPr>
        <w:t>, </w:t>
      </w:r>
      <w:hyperlink r:id="rId20" w:tooltip="Э.Тайлор (мұндай бет жоқ)" w:history="1">
        <w:r w:rsidRPr="00B64B2B">
          <w:rPr>
            <w:rFonts w:ascii="Times New Roman" w:hAnsi="Times New Roman" w:cs="Times New Roman"/>
            <w:color w:val="000000"/>
            <w:sz w:val="24"/>
            <w:szCs w:val="24"/>
            <w:lang w:val="kk-KZ"/>
          </w:rPr>
          <w:t>Э.Тайлор</w:t>
        </w:r>
      </w:hyperlink>
      <w:r w:rsidRPr="00B64B2B">
        <w:rPr>
          <w:rFonts w:ascii="Times New Roman" w:hAnsi="Times New Roman" w:cs="Times New Roman"/>
          <w:color w:val="000000"/>
          <w:sz w:val="24"/>
          <w:szCs w:val="24"/>
          <w:lang w:val="kk-KZ"/>
        </w:rPr>
        <w:t>);</w:t>
      </w:r>
    </w:p>
    <w:p w:rsidR="00732A39" w:rsidRPr="00B64B2B" w:rsidRDefault="00732A39" w:rsidP="00732A39">
      <w:pPr>
        <w:numPr>
          <w:ilvl w:val="0"/>
          <w:numId w:val="7"/>
        </w:numPr>
        <w:shd w:val="clear" w:color="auto" w:fill="FFFFFF"/>
        <w:spacing w:before="100" w:beforeAutospacing="1" w:after="24" w:line="240" w:lineRule="auto"/>
        <w:ind w:left="768"/>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Өркениет – мәдениеттің ақыры, оның “кәрілік” шағы, руханилықтың антиподы (</w:t>
      </w:r>
      <w:hyperlink r:id="rId21" w:tooltip="Ж.Ж. Руссо (мұндай бет жоқ)" w:history="1">
        <w:r w:rsidRPr="00B64B2B">
          <w:rPr>
            <w:rFonts w:ascii="Times New Roman" w:hAnsi="Times New Roman" w:cs="Times New Roman"/>
            <w:color w:val="000000"/>
            <w:sz w:val="24"/>
            <w:szCs w:val="24"/>
            <w:lang w:val="kk-KZ"/>
          </w:rPr>
          <w:t>Ж.Ж. Руссо</w:t>
        </w:r>
      </w:hyperlink>
      <w:r w:rsidRPr="00B64B2B">
        <w:rPr>
          <w:rFonts w:ascii="Times New Roman" w:hAnsi="Times New Roman" w:cs="Times New Roman"/>
          <w:color w:val="000000"/>
          <w:sz w:val="24"/>
          <w:szCs w:val="24"/>
          <w:lang w:val="kk-KZ"/>
        </w:rPr>
        <w:t>, </w:t>
      </w:r>
      <w:hyperlink r:id="rId22" w:tooltip="Ш.Фурье (мұндай бет жоқ)" w:history="1">
        <w:r w:rsidRPr="00B64B2B">
          <w:rPr>
            <w:rFonts w:ascii="Times New Roman" w:hAnsi="Times New Roman" w:cs="Times New Roman"/>
            <w:color w:val="000000"/>
            <w:sz w:val="24"/>
            <w:szCs w:val="24"/>
            <w:lang w:val="kk-KZ"/>
          </w:rPr>
          <w:t>Ш.Фурье</w:t>
        </w:r>
      </w:hyperlink>
      <w:r w:rsidRPr="00B64B2B">
        <w:rPr>
          <w:rFonts w:ascii="Times New Roman" w:hAnsi="Times New Roman" w:cs="Times New Roman"/>
          <w:color w:val="000000"/>
          <w:sz w:val="24"/>
          <w:szCs w:val="24"/>
          <w:lang w:val="kk-KZ"/>
        </w:rPr>
        <w:t>, </w:t>
      </w:r>
      <w:hyperlink r:id="rId23" w:tooltip="О.Шпенглер (мұндай бет жоқ)" w:history="1">
        <w:r w:rsidRPr="00B64B2B">
          <w:rPr>
            <w:rFonts w:ascii="Times New Roman" w:hAnsi="Times New Roman" w:cs="Times New Roman"/>
            <w:color w:val="000000"/>
            <w:sz w:val="24"/>
            <w:szCs w:val="24"/>
            <w:lang w:val="kk-KZ"/>
          </w:rPr>
          <w:t>О.Шпенглер</w:t>
        </w:r>
      </w:hyperlink>
      <w:r w:rsidRPr="00B64B2B">
        <w:rPr>
          <w:rFonts w:ascii="Times New Roman" w:hAnsi="Times New Roman" w:cs="Times New Roman"/>
          <w:color w:val="000000"/>
          <w:sz w:val="24"/>
          <w:szCs w:val="24"/>
          <w:lang w:val="kk-KZ"/>
        </w:rPr>
        <w:t>);</w:t>
      </w:r>
    </w:p>
    <w:p w:rsidR="00732A39" w:rsidRPr="00B64B2B" w:rsidRDefault="00732A39" w:rsidP="00732A39">
      <w:pPr>
        <w:numPr>
          <w:ilvl w:val="0"/>
          <w:numId w:val="7"/>
        </w:numPr>
        <w:shd w:val="clear" w:color="auto" w:fill="FFFFFF"/>
        <w:spacing w:before="100" w:beforeAutospacing="1" w:after="24" w:line="240" w:lineRule="auto"/>
        <w:ind w:left="768"/>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Өркениет – мәдениеттің прогресі, болашаққа бой сермеуі, қоғамның парасаттылық деңгейі (</w:t>
      </w:r>
      <w:hyperlink r:id="rId24" w:tooltip="Вольтер" w:history="1">
        <w:r w:rsidRPr="00B64B2B">
          <w:rPr>
            <w:rFonts w:ascii="Times New Roman" w:hAnsi="Times New Roman" w:cs="Times New Roman"/>
            <w:color w:val="000000"/>
            <w:sz w:val="24"/>
            <w:szCs w:val="24"/>
            <w:lang w:val="kk-KZ"/>
          </w:rPr>
          <w:t>Вольтер</w:t>
        </w:r>
      </w:hyperlink>
      <w:r w:rsidRPr="00B64B2B">
        <w:rPr>
          <w:rFonts w:ascii="Times New Roman" w:hAnsi="Times New Roman" w:cs="Times New Roman"/>
          <w:color w:val="000000"/>
          <w:sz w:val="24"/>
          <w:szCs w:val="24"/>
          <w:lang w:val="kk-KZ"/>
        </w:rPr>
        <w:t>, </w:t>
      </w:r>
      <w:hyperlink r:id="rId25" w:tooltip="Д.Белл (мұндай бет жоқ)" w:history="1">
        <w:r w:rsidRPr="00B64B2B">
          <w:rPr>
            <w:rFonts w:ascii="Times New Roman" w:hAnsi="Times New Roman" w:cs="Times New Roman"/>
            <w:color w:val="000000"/>
            <w:sz w:val="24"/>
            <w:szCs w:val="24"/>
            <w:lang w:val="kk-KZ"/>
          </w:rPr>
          <w:t>Д.Белл</w:t>
        </w:r>
      </w:hyperlink>
      <w:r w:rsidRPr="00B64B2B">
        <w:rPr>
          <w:rFonts w:ascii="Times New Roman" w:hAnsi="Times New Roman" w:cs="Times New Roman"/>
          <w:color w:val="000000"/>
          <w:sz w:val="24"/>
          <w:szCs w:val="24"/>
          <w:lang w:val="kk-KZ"/>
        </w:rPr>
        <w:t>);</w:t>
      </w:r>
    </w:p>
    <w:p w:rsidR="00732A39" w:rsidRPr="00B64B2B" w:rsidRDefault="00732A39" w:rsidP="00732A39">
      <w:pPr>
        <w:numPr>
          <w:ilvl w:val="0"/>
          <w:numId w:val="7"/>
        </w:numPr>
        <w:shd w:val="clear" w:color="auto" w:fill="FFFFFF"/>
        <w:spacing w:before="100" w:beforeAutospacing="1" w:after="24" w:line="240" w:lineRule="auto"/>
        <w:ind w:left="768"/>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Өркениет – тағылық пен варварлықтан кейінгі тарихи-мәдени саты (</w:t>
      </w:r>
      <w:hyperlink r:id="rId26" w:tooltip="Л.Морган (мұндай бет жоқ)" w:history="1">
        <w:r w:rsidRPr="00B64B2B">
          <w:rPr>
            <w:rFonts w:ascii="Times New Roman" w:hAnsi="Times New Roman" w:cs="Times New Roman"/>
            <w:color w:val="000000"/>
            <w:sz w:val="24"/>
            <w:szCs w:val="24"/>
            <w:lang w:val="kk-KZ"/>
          </w:rPr>
          <w:t>Л.Морган</w:t>
        </w:r>
      </w:hyperlink>
      <w:r w:rsidRPr="00B64B2B">
        <w:rPr>
          <w:rFonts w:ascii="Times New Roman" w:hAnsi="Times New Roman" w:cs="Times New Roman"/>
          <w:color w:val="000000"/>
          <w:sz w:val="24"/>
          <w:szCs w:val="24"/>
          <w:lang w:val="kk-KZ"/>
        </w:rPr>
        <w:t>);</w:t>
      </w:r>
    </w:p>
    <w:p w:rsidR="00732A39" w:rsidRPr="00B64B2B" w:rsidRDefault="00732A39" w:rsidP="00732A39">
      <w:pPr>
        <w:numPr>
          <w:ilvl w:val="0"/>
          <w:numId w:val="7"/>
        </w:numPr>
        <w:shd w:val="clear" w:color="auto" w:fill="FFFFFF"/>
        <w:spacing w:before="100" w:beforeAutospacing="1" w:after="24" w:line="240" w:lineRule="auto"/>
        <w:ind w:left="768"/>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Өркениет – этностар мен мемлекеттерге тән мәдениеттің оқшау түрі (</w:t>
      </w:r>
      <w:hyperlink r:id="rId27" w:tooltip="А.Тойнби (мұндай бет жоқ)" w:history="1">
        <w:r w:rsidRPr="00B64B2B">
          <w:rPr>
            <w:rFonts w:ascii="Times New Roman" w:hAnsi="Times New Roman" w:cs="Times New Roman"/>
            <w:color w:val="000000"/>
            <w:sz w:val="24"/>
            <w:szCs w:val="24"/>
            <w:lang w:val="kk-KZ"/>
          </w:rPr>
          <w:t>А.Тойнби</w:t>
        </w:r>
      </w:hyperlink>
      <w:r w:rsidRPr="00B64B2B">
        <w:rPr>
          <w:rFonts w:ascii="Times New Roman" w:hAnsi="Times New Roman" w:cs="Times New Roman"/>
          <w:color w:val="000000"/>
          <w:sz w:val="24"/>
          <w:szCs w:val="24"/>
          <w:lang w:val="kk-KZ"/>
        </w:rPr>
        <w:t>, </w:t>
      </w:r>
      <w:hyperlink r:id="rId28" w:tooltip="Н.Я. Данилевский (мұндай бет жоқ)" w:history="1">
        <w:r w:rsidRPr="00B64B2B">
          <w:rPr>
            <w:rFonts w:ascii="Times New Roman" w:hAnsi="Times New Roman" w:cs="Times New Roman"/>
            <w:color w:val="000000"/>
            <w:sz w:val="24"/>
            <w:szCs w:val="24"/>
            <w:lang w:val="kk-KZ"/>
          </w:rPr>
          <w:t>Н.Я. Данилевский</w:t>
        </w:r>
      </w:hyperlink>
      <w:r w:rsidRPr="00B64B2B">
        <w:rPr>
          <w:rFonts w:ascii="Times New Roman" w:hAnsi="Times New Roman" w:cs="Times New Roman"/>
          <w:color w:val="000000"/>
          <w:sz w:val="24"/>
          <w:szCs w:val="24"/>
          <w:lang w:val="kk-KZ"/>
        </w:rPr>
        <w:t>, т.б.);</w:t>
      </w:r>
    </w:p>
    <w:p w:rsidR="00732A39" w:rsidRPr="00B64B2B" w:rsidRDefault="00732A39" w:rsidP="00732A39">
      <w:pPr>
        <w:numPr>
          <w:ilvl w:val="0"/>
          <w:numId w:val="7"/>
        </w:numPr>
        <w:shd w:val="clear" w:color="auto" w:fill="FFFFFF"/>
        <w:spacing w:before="100" w:beforeAutospacing="1" w:after="24" w:line="240" w:lineRule="auto"/>
        <w:ind w:left="768"/>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Өркениет – мәдениеттің техникалық даму деңгейі, оның материалдық жағы.</w:t>
      </w:r>
    </w:p>
    <w:p w:rsidR="00732A39" w:rsidRDefault="00732A39" w:rsidP="00732A39">
      <w:pPr>
        <w:shd w:val="clear" w:color="auto" w:fill="FFFFFF"/>
        <w:spacing w:before="120" w:after="120"/>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Ағартушылық дәуірінде Өркениет әлеуметтік-мәдени дамуды сипаттау үшін қолданылды. 19 ғ-да </w:t>
      </w:r>
      <w:hyperlink r:id="rId29" w:tooltip="Шпенглер" w:history="1">
        <w:r w:rsidRPr="00B64B2B">
          <w:rPr>
            <w:rFonts w:ascii="Times New Roman" w:hAnsi="Times New Roman" w:cs="Times New Roman"/>
            <w:color w:val="000000"/>
            <w:sz w:val="24"/>
            <w:szCs w:val="24"/>
            <w:lang w:val="kk-KZ"/>
          </w:rPr>
          <w:t>Шпенглер</w:t>
        </w:r>
      </w:hyperlink>
      <w:r w:rsidRPr="00B64B2B">
        <w:rPr>
          <w:rFonts w:ascii="Times New Roman" w:hAnsi="Times New Roman" w:cs="Times New Roman"/>
          <w:color w:val="000000"/>
          <w:sz w:val="24"/>
          <w:szCs w:val="24"/>
          <w:lang w:val="kk-KZ"/>
        </w:rPr>
        <w:t> мен </w:t>
      </w:r>
      <w:hyperlink r:id="rId30" w:tooltip="Тойнби (мұндай бет жоқ)" w:history="1">
        <w:r w:rsidRPr="00B64B2B">
          <w:rPr>
            <w:rFonts w:ascii="Times New Roman" w:hAnsi="Times New Roman" w:cs="Times New Roman"/>
            <w:color w:val="000000"/>
            <w:sz w:val="24"/>
            <w:szCs w:val="24"/>
            <w:lang w:val="kk-KZ"/>
          </w:rPr>
          <w:t>Тойнби</w:t>
        </w:r>
      </w:hyperlink>
      <w:r w:rsidRPr="00B64B2B">
        <w:rPr>
          <w:rFonts w:ascii="Times New Roman" w:hAnsi="Times New Roman" w:cs="Times New Roman"/>
          <w:color w:val="000000"/>
          <w:sz w:val="24"/>
          <w:szCs w:val="24"/>
          <w:lang w:val="kk-KZ"/>
        </w:rPr>
        <w:t> еңбектерінде бұл термин өзіндік ерекшелігі бар, жергілікті қауымдастық мағынасында, яғни</w:t>
      </w:r>
      <w:r w:rsidRPr="00B64B2B">
        <w:rPr>
          <w:rFonts w:ascii="Times New Roman" w:hAnsi="Times New Roman" w:cs="Times New Roman"/>
          <w:i/>
          <w:iCs/>
          <w:color w:val="000000"/>
          <w:sz w:val="24"/>
          <w:szCs w:val="24"/>
          <w:lang w:val="kk-KZ"/>
        </w:rPr>
        <w:t> “тарихи өркениеттер”</w:t>
      </w:r>
      <w:r w:rsidRPr="00B64B2B">
        <w:rPr>
          <w:rFonts w:ascii="Times New Roman" w:hAnsi="Times New Roman" w:cs="Times New Roman"/>
          <w:color w:val="000000"/>
          <w:sz w:val="24"/>
          <w:szCs w:val="24"/>
          <w:lang w:val="kk-KZ"/>
        </w:rPr>
        <w:t> (</w:t>
      </w:r>
      <w:hyperlink r:id="rId31" w:tooltip="Қытай" w:history="1">
        <w:r w:rsidRPr="00B64B2B">
          <w:rPr>
            <w:rFonts w:ascii="Times New Roman" w:hAnsi="Times New Roman" w:cs="Times New Roman"/>
            <w:color w:val="000000"/>
            <w:sz w:val="24"/>
            <w:szCs w:val="24"/>
            <w:lang w:val="kk-KZ"/>
          </w:rPr>
          <w:t>Қытай</w:t>
        </w:r>
      </w:hyperlink>
      <w:r w:rsidRPr="00B64B2B">
        <w:rPr>
          <w:rFonts w:ascii="Times New Roman" w:hAnsi="Times New Roman" w:cs="Times New Roman"/>
          <w:color w:val="000000"/>
          <w:sz w:val="24"/>
          <w:szCs w:val="24"/>
          <w:lang w:val="kk-KZ"/>
        </w:rPr>
        <w:t>, </w:t>
      </w:r>
      <w:hyperlink r:id="rId32" w:tooltip="Вавилон" w:history="1">
        <w:r w:rsidRPr="00B64B2B">
          <w:rPr>
            <w:rFonts w:ascii="Times New Roman" w:hAnsi="Times New Roman" w:cs="Times New Roman"/>
            <w:color w:val="000000"/>
            <w:sz w:val="24"/>
            <w:szCs w:val="24"/>
            <w:lang w:val="kk-KZ"/>
          </w:rPr>
          <w:t>Вавилон</w:t>
        </w:r>
      </w:hyperlink>
      <w:r w:rsidRPr="00B64B2B">
        <w:rPr>
          <w:rFonts w:ascii="Times New Roman" w:hAnsi="Times New Roman" w:cs="Times New Roman"/>
          <w:color w:val="000000"/>
          <w:sz w:val="24"/>
          <w:szCs w:val="24"/>
          <w:lang w:val="kk-KZ"/>
        </w:rPr>
        <w:t>, </w:t>
      </w:r>
      <w:hyperlink r:id="rId33" w:tooltip="Түркі" w:history="1">
        <w:r w:rsidRPr="00B64B2B">
          <w:rPr>
            <w:rFonts w:ascii="Times New Roman" w:hAnsi="Times New Roman" w:cs="Times New Roman"/>
            <w:color w:val="000000"/>
            <w:sz w:val="24"/>
            <w:szCs w:val="24"/>
            <w:lang w:val="kk-KZ"/>
          </w:rPr>
          <w:t>Түркі</w:t>
        </w:r>
      </w:hyperlink>
      <w:r w:rsidRPr="00B64B2B">
        <w:rPr>
          <w:rFonts w:ascii="Times New Roman" w:hAnsi="Times New Roman" w:cs="Times New Roman"/>
          <w:color w:val="000000"/>
          <w:sz w:val="24"/>
          <w:szCs w:val="24"/>
          <w:lang w:val="kk-KZ"/>
        </w:rPr>
        <w:t>, </w:t>
      </w:r>
      <w:hyperlink r:id="rId34" w:tooltip="Мұсылман" w:history="1">
        <w:r w:rsidRPr="00B64B2B">
          <w:rPr>
            <w:rFonts w:ascii="Times New Roman" w:hAnsi="Times New Roman" w:cs="Times New Roman"/>
            <w:color w:val="000000"/>
            <w:sz w:val="24"/>
            <w:szCs w:val="24"/>
            <w:lang w:val="kk-KZ"/>
          </w:rPr>
          <w:t>Мұсылман</w:t>
        </w:r>
      </w:hyperlink>
      <w:r w:rsidRPr="00B64B2B">
        <w:rPr>
          <w:rFonts w:ascii="Times New Roman" w:hAnsi="Times New Roman" w:cs="Times New Roman"/>
          <w:color w:val="000000"/>
          <w:sz w:val="24"/>
          <w:szCs w:val="24"/>
          <w:lang w:val="kk-KZ"/>
        </w:rPr>
        <w:t>, </w:t>
      </w:r>
      <w:hyperlink r:id="rId35" w:tooltip="Орта ғасыр" w:history="1">
        <w:r w:rsidRPr="00B64B2B">
          <w:rPr>
            <w:rFonts w:ascii="Times New Roman" w:hAnsi="Times New Roman" w:cs="Times New Roman"/>
            <w:color w:val="000000"/>
            <w:sz w:val="24"/>
            <w:szCs w:val="24"/>
            <w:lang w:val="kk-KZ"/>
          </w:rPr>
          <w:t>Орта ғасыр</w:t>
        </w:r>
      </w:hyperlink>
      <w:r w:rsidRPr="00B64B2B">
        <w:rPr>
          <w:rFonts w:ascii="Times New Roman" w:hAnsi="Times New Roman" w:cs="Times New Roman"/>
          <w:color w:val="000000"/>
          <w:sz w:val="24"/>
          <w:szCs w:val="24"/>
          <w:lang w:val="kk-KZ"/>
        </w:rPr>
        <w:t xml:space="preserve">, т.б.) ретінде қолданылды. Дегенмен Өркениетті саралаудың бірегей өлшемдері мен ұстанымдары әлі күнге дейін жасалған жоқ. Соңғы кездері Өркениетке бір аймақта тұратын халықтардың тарихи тағдырластығы, олардың арасындағы ұзақ әрі тығыз мәдени байланыс нәтижесінде әлеуметтік ұйымдасу мен реттелудің этносаралық жергілікті қауымдастығы деген анықтама берілді. Өркениет категориясы мәдени типтерді зерттеуде немесе мәдени-тарихи типологияны жасауда кеңінен қолданылады. </w:t>
      </w:r>
    </w:p>
    <w:p w:rsidR="00732A39" w:rsidRDefault="00732A39" w:rsidP="00732A39">
      <w:pPr>
        <w:shd w:val="clear" w:color="auto" w:fill="FFFFFF"/>
        <w:spacing w:before="120" w:after="120"/>
        <w:rPr>
          <w:rFonts w:ascii="Times New Roman" w:hAnsi="Times New Roman" w:cs="Times New Roman"/>
          <w:color w:val="000000"/>
          <w:sz w:val="24"/>
          <w:szCs w:val="24"/>
          <w:lang w:val="kk-KZ"/>
        </w:rPr>
      </w:pPr>
    </w:p>
    <w:p w:rsidR="00732A39" w:rsidRDefault="00732A39" w:rsidP="00732A39">
      <w:pPr>
        <w:shd w:val="clear" w:color="auto" w:fill="FFFFFF"/>
        <w:spacing w:before="120" w:after="120"/>
        <w:rPr>
          <w:rFonts w:ascii="Times New Roman" w:hAnsi="Times New Roman" w:cs="Times New Roman"/>
          <w:color w:val="000000"/>
          <w:sz w:val="24"/>
          <w:szCs w:val="24"/>
          <w:lang w:val="kk-KZ"/>
        </w:rPr>
      </w:pPr>
    </w:p>
    <w:p w:rsidR="00732A39" w:rsidRPr="00B64B2B" w:rsidRDefault="00732A39" w:rsidP="00732A39">
      <w:pPr>
        <w:shd w:val="clear" w:color="auto" w:fill="FFFFFF"/>
        <w:spacing w:before="120" w:after="120"/>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Сондай-ақ Өркениет типтерін шығыс және батыс деп бөліп, </w:t>
      </w:r>
      <w:r w:rsidRPr="00B64B2B">
        <w:rPr>
          <w:rFonts w:ascii="Times New Roman" w:hAnsi="Times New Roman" w:cs="Times New Roman"/>
          <w:i/>
          <w:iCs/>
          <w:color w:val="000000"/>
          <w:sz w:val="24"/>
          <w:szCs w:val="24"/>
          <w:lang w:val="kk-KZ"/>
        </w:rPr>
        <w:t>“ғаламдық Өркениет”</w:t>
      </w:r>
      <w:r w:rsidRPr="00B64B2B">
        <w:rPr>
          <w:rFonts w:ascii="Times New Roman" w:hAnsi="Times New Roman" w:cs="Times New Roman"/>
          <w:color w:val="000000"/>
          <w:sz w:val="24"/>
          <w:szCs w:val="24"/>
          <w:lang w:val="kk-KZ"/>
        </w:rPr>
        <w:t> және </w:t>
      </w:r>
      <w:r w:rsidRPr="00B64B2B">
        <w:rPr>
          <w:rFonts w:ascii="Times New Roman" w:hAnsi="Times New Roman" w:cs="Times New Roman"/>
          <w:i/>
          <w:iCs/>
          <w:color w:val="000000"/>
          <w:sz w:val="24"/>
          <w:szCs w:val="24"/>
          <w:lang w:val="kk-KZ"/>
        </w:rPr>
        <w:t>“техногендік Өркениет”</w:t>
      </w:r>
      <w:r w:rsidRPr="00B64B2B">
        <w:rPr>
          <w:rFonts w:ascii="Times New Roman" w:hAnsi="Times New Roman" w:cs="Times New Roman"/>
          <w:color w:val="000000"/>
          <w:sz w:val="24"/>
          <w:szCs w:val="24"/>
          <w:lang w:val="kk-KZ"/>
        </w:rPr>
        <w:t> ұғымдары да қолданылады. Мәдениеттанушылар Өркениетті </w:t>
      </w:r>
      <w:r w:rsidRPr="00B64B2B">
        <w:rPr>
          <w:rFonts w:ascii="Times New Roman" w:hAnsi="Times New Roman" w:cs="Times New Roman"/>
          <w:i/>
          <w:iCs/>
          <w:color w:val="000000"/>
          <w:sz w:val="24"/>
          <w:szCs w:val="24"/>
          <w:lang w:val="kk-KZ"/>
        </w:rPr>
        <w:t>“мәдениет”</w:t>
      </w:r>
      <w:r w:rsidRPr="00B64B2B">
        <w:rPr>
          <w:rFonts w:ascii="Times New Roman" w:hAnsi="Times New Roman" w:cs="Times New Roman"/>
          <w:color w:val="000000"/>
          <w:sz w:val="24"/>
          <w:szCs w:val="24"/>
          <w:lang w:val="kk-KZ"/>
        </w:rPr>
        <w:t> ұғымымен салыстыра қарастырады. </w:t>
      </w:r>
      <w:hyperlink r:id="rId36" w:tooltip="С.Хантингтон (мұндай бет жоқ)" w:history="1">
        <w:r w:rsidRPr="00B64B2B">
          <w:rPr>
            <w:rFonts w:ascii="Times New Roman" w:hAnsi="Times New Roman" w:cs="Times New Roman"/>
            <w:color w:val="000000"/>
            <w:sz w:val="24"/>
            <w:szCs w:val="24"/>
            <w:lang w:val="kk-KZ"/>
          </w:rPr>
          <w:t>С.Хантингтонның</w:t>
        </w:r>
      </w:hyperlink>
      <w:r w:rsidRPr="00B64B2B">
        <w:rPr>
          <w:rFonts w:ascii="Times New Roman" w:hAnsi="Times New Roman" w:cs="Times New Roman"/>
          <w:color w:val="000000"/>
          <w:sz w:val="24"/>
          <w:szCs w:val="24"/>
          <w:lang w:val="kk-KZ"/>
        </w:rPr>
        <w:t> жіктемесі бойынша, қазіргі әлемде батыстық, </w:t>
      </w:r>
      <w:hyperlink r:id="rId37" w:tooltip="Латын америка (мұндай бет жоқ)" w:history="1">
        <w:r w:rsidRPr="00B64B2B">
          <w:rPr>
            <w:rFonts w:ascii="Times New Roman" w:hAnsi="Times New Roman" w:cs="Times New Roman"/>
            <w:color w:val="000000"/>
            <w:sz w:val="24"/>
            <w:szCs w:val="24"/>
            <w:lang w:val="kk-KZ"/>
          </w:rPr>
          <w:t>латын америкалық</w:t>
        </w:r>
      </w:hyperlink>
      <w:r w:rsidRPr="00B64B2B">
        <w:rPr>
          <w:rFonts w:ascii="Times New Roman" w:hAnsi="Times New Roman" w:cs="Times New Roman"/>
          <w:color w:val="000000"/>
          <w:sz w:val="24"/>
          <w:szCs w:val="24"/>
          <w:lang w:val="kk-KZ"/>
        </w:rPr>
        <w:t>, </w:t>
      </w:r>
      <w:hyperlink r:id="rId38" w:tooltip="Православия (мұндай бет жоқ)" w:history="1">
        <w:r w:rsidRPr="00B64B2B">
          <w:rPr>
            <w:rFonts w:ascii="Times New Roman" w:hAnsi="Times New Roman" w:cs="Times New Roman"/>
            <w:color w:val="000000"/>
            <w:sz w:val="24"/>
            <w:szCs w:val="24"/>
            <w:lang w:val="kk-KZ"/>
          </w:rPr>
          <w:t>православиялық</w:t>
        </w:r>
      </w:hyperlink>
      <w:r w:rsidRPr="00B64B2B">
        <w:rPr>
          <w:rFonts w:ascii="Times New Roman" w:hAnsi="Times New Roman" w:cs="Times New Roman"/>
          <w:color w:val="000000"/>
          <w:sz w:val="24"/>
          <w:szCs w:val="24"/>
          <w:lang w:val="kk-KZ"/>
        </w:rPr>
        <w:t>, </w:t>
      </w:r>
      <w:hyperlink r:id="rId39" w:tooltip="Ислам" w:history="1">
        <w:r w:rsidRPr="00B64B2B">
          <w:rPr>
            <w:rFonts w:ascii="Times New Roman" w:hAnsi="Times New Roman" w:cs="Times New Roman"/>
            <w:color w:val="000000"/>
            <w:sz w:val="24"/>
            <w:szCs w:val="24"/>
            <w:lang w:val="kk-KZ"/>
          </w:rPr>
          <w:t>исламдық</w:t>
        </w:r>
      </w:hyperlink>
      <w:r w:rsidRPr="00B64B2B">
        <w:rPr>
          <w:rFonts w:ascii="Times New Roman" w:hAnsi="Times New Roman" w:cs="Times New Roman"/>
          <w:color w:val="000000"/>
          <w:sz w:val="24"/>
          <w:szCs w:val="24"/>
          <w:lang w:val="kk-KZ"/>
        </w:rPr>
        <w:t>, </w:t>
      </w:r>
      <w:hyperlink r:id="rId40" w:tooltip="Конфуций" w:history="1">
        <w:r w:rsidRPr="00B64B2B">
          <w:rPr>
            <w:rFonts w:ascii="Times New Roman" w:hAnsi="Times New Roman" w:cs="Times New Roman"/>
            <w:color w:val="000000"/>
            <w:sz w:val="24"/>
            <w:szCs w:val="24"/>
            <w:lang w:val="kk-KZ"/>
          </w:rPr>
          <w:t>конфуцийшілдік</w:t>
        </w:r>
      </w:hyperlink>
      <w:r w:rsidRPr="00B64B2B">
        <w:rPr>
          <w:rFonts w:ascii="Times New Roman" w:hAnsi="Times New Roman" w:cs="Times New Roman"/>
          <w:color w:val="000000"/>
          <w:sz w:val="24"/>
          <w:szCs w:val="24"/>
          <w:lang w:val="kk-KZ"/>
        </w:rPr>
        <w:t>, </w:t>
      </w:r>
      <w:hyperlink r:id="rId41" w:tooltip="Үнді-будда (мұндай бет жоқ)" w:history="1">
        <w:r w:rsidRPr="00B64B2B">
          <w:rPr>
            <w:rFonts w:ascii="Times New Roman" w:hAnsi="Times New Roman" w:cs="Times New Roman"/>
            <w:color w:val="000000"/>
            <w:sz w:val="24"/>
            <w:szCs w:val="24"/>
            <w:lang w:val="kk-KZ"/>
          </w:rPr>
          <w:t>үнді-буддалық</w:t>
        </w:r>
      </w:hyperlink>
      <w:r w:rsidRPr="00B64B2B">
        <w:rPr>
          <w:rFonts w:ascii="Times New Roman" w:hAnsi="Times New Roman" w:cs="Times New Roman"/>
          <w:color w:val="000000"/>
          <w:sz w:val="24"/>
          <w:szCs w:val="24"/>
          <w:lang w:val="kk-KZ"/>
        </w:rPr>
        <w:t>, </w:t>
      </w:r>
      <w:hyperlink r:id="rId42" w:tooltip="Қиыр шығыс (мұндай бет жоқ)" w:history="1">
        <w:r w:rsidRPr="00B64B2B">
          <w:rPr>
            <w:rFonts w:ascii="Times New Roman" w:hAnsi="Times New Roman" w:cs="Times New Roman"/>
            <w:color w:val="000000"/>
            <w:sz w:val="24"/>
            <w:szCs w:val="24"/>
            <w:lang w:val="kk-KZ"/>
          </w:rPr>
          <w:t>қиыр шығыс</w:t>
        </w:r>
      </w:hyperlink>
      <w:r w:rsidRPr="00B64B2B">
        <w:rPr>
          <w:rFonts w:ascii="Times New Roman" w:hAnsi="Times New Roman" w:cs="Times New Roman"/>
          <w:color w:val="000000"/>
          <w:sz w:val="24"/>
          <w:szCs w:val="24"/>
          <w:lang w:val="kk-KZ"/>
        </w:rPr>
        <w:t> және </w:t>
      </w:r>
      <w:hyperlink r:id="rId43" w:tooltip="Африка" w:history="1">
        <w:r w:rsidRPr="00B64B2B">
          <w:rPr>
            <w:rFonts w:ascii="Times New Roman" w:hAnsi="Times New Roman" w:cs="Times New Roman"/>
            <w:color w:val="000000"/>
            <w:sz w:val="24"/>
            <w:szCs w:val="24"/>
            <w:lang w:val="kk-KZ"/>
          </w:rPr>
          <w:t>африкалық</w:t>
        </w:r>
      </w:hyperlink>
      <w:r w:rsidRPr="00B64B2B">
        <w:rPr>
          <w:rFonts w:ascii="Times New Roman" w:hAnsi="Times New Roman" w:cs="Times New Roman"/>
          <w:color w:val="000000"/>
          <w:sz w:val="24"/>
          <w:szCs w:val="24"/>
          <w:lang w:val="kk-KZ"/>
        </w:rPr>
        <w:t xml:space="preserve"> секілді 8 суперөркениет қатар өмір сүруде. </w:t>
      </w:r>
    </w:p>
    <w:p w:rsidR="00732A39" w:rsidRPr="00732A39" w:rsidRDefault="00732A39" w:rsidP="00732A39">
      <w:pPr>
        <w:shd w:val="clear" w:color="auto" w:fill="FFFFFF"/>
        <w:spacing w:before="120" w:after="120"/>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Қазіргі отандық мәдениеттану ғылымында қазақ өркениеті ұғымы қалыптасты. Ол ежелгі көшпелі өркениеттерден бастау алып (</w:t>
      </w:r>
      <w:hyperlink r:id="rId44" w:tooltip="Сақ" w:history="1">
        <w:r w:rsidRPr="00B64B2B">
          <w:rPr>
            <w:rFonts w:ascii="Times New Roman" w:hAnsi="Times New Roman" w:cs="Times New Roman"/>
            <w:color w:val="000000"/>
            <w:sz w:val="24"/>
            <w:szCs w:val="24"/>
            <w:lang w:val="kk-KZ"/>
          </w:rPr>
          <w:t>сақ</w:t>
        </w:r>
      </w:hyperlink>
      <w:r w:rsidRPr="00B64B2B">
        <w:rPr>
          <w:rFonts w:ascii="Times New Roman" w:hAnsi="Times New Roman" w:cs="Times New Roman"/>
          <w:color w:val="000000"/>
          <w:sz w:val="24"/>
          <w:szCs w:val="24"/>
          <w:lang w:val="kk-KZ"/>
        </w:rPr>
        <w:t>, </w:t>
      </w:r>
      <w:hyperlink r:id="rId45" w:tooltip="Үйсін" w:history="1">
        <w:r w:rsidRPr="00B64B2B">
          <w:rPr>
            <w:rFonts w:ascii="Times New Roman" w:hAnsi="Times New Roman" w:cs="Times New Roman"/>
            <w:color w:val="000000"/>
            <w:sz w:val="24"/>
            <w:szCs w:val="24"/>
            <w:lang w:val="kk-KZ"/>
          </w:rPr>
          <w:t>үйсін</w:t>
        </w:r>
      </w:hyperlink>
      <w:r w:rsidRPr="00B64B2B">
        <w:rPr>
          <w:rFonts w:ascii="Times New Roman" w:hAnsi="Times New Roman" w:cs="Times New Roman"/>
          <w:color w:val="000000"/>
          <w:sz w:val="24"/>
          <w:szCs w:val="24"/>
          <w:lang w:val="kk-KZ"/>
        </w:rPr>
        <w:t>, </w:t>
      </w:r>
      <w:hyperlink r:id="rId46" w:tooltip="Қаңлы" w:history="1">
        <w:r w:rsidRPr="00B64B2B">
          <w:rPr>
            <w:rFonts w:ascii="Times New Roman" w:hAnsi="Times New Roman" w:cs="Times New Roman"/>
            <w:color w:val="000000"/>
            <w:sz w:val="24"/>
            <w:szCs w:val="24"/>
            <w:lang w:val="kk-KZ"/>
          </w:rPr>
          <w:t>қаңлы</w:t>
        </w:r>
      </w:hyperlink>
      <w:r w:rsidRPr="00B64B2B">
        <w:rPr>
          <w:rFonts w:ascii="Times New Roman" w:hAnsi="Times New Roman" w:cs="Times New Roman"/>
          <w:color w:val="000000"/>
          <w:sz w:val="24"/>
          <w:szCs w:val="24"/>
          <w:lang w:val="kk-KZ"/>
        </w:rPr>
        <w:t>, </w:t>
      </w:r>
      <w:hyperlink r:id="rId47" w:tooltip="Ғұн" w:history="1">
        <w:r w:rsidRPr="00B64B2B">
          <w:rPr>
            <w:rFonts w:ascii="Times New Roman" w:hAnsi="Times New Roman" w:cs="Times New Roman"/>
            <w:color w:val="000000"/>
            <w:sz w:val="24"/>
            <w:szCs w:val="24"/>
            <w:lang w:val="kk-KZ"/>
          </w:rPr>
          <w:t>ғұн</w:t>
        </w:r>
      </w:hyperlink>
      <w:r w:rsidRPr="00B64B2B">
        <w:rPr>
          <w:rFonts w:ascii="Times New Roman" w:hAnsi="Times New Roman" w:cs="Times New Roman"/>
          <w:color w:val="000000"/>
          <w:sz w:val="24"/>
          <w:szCs w:val="24"/>
          <w:lang w:val="kk-KZ"/>
        </w:rPr>
        <w:t>, ортағасырлық түркілік дала империялары, </w:t>
      </w:r>
      <w:hyperlink r:id="rId48" w:tooltip="Алтын Орда" w:history="1">
        <w:r w:rsidRPr="00B64B2B">
          <w:rPr>
            <w:rFonts w:ascii="Times New Roman" w:hAnsi="Times New Roman" w:cs="Times New Roman"/>
            <w:color w:val="000000"/>
            <w:sz w:val="24"/>
            <w:szCs w:val="24"/>
            <w:lang w:val="kk-KZ"/>
          </w:rPr>
          <w:t>Алтын Орда</w:t>
        </w:r>
      </w:hyperlink>
      <w:r w:rsidRPr="00B64B2B">
        <w:rPr>
          <w:rFonts w:ascii="Times New Roman" w:hAnsi="Times New Roman" w:cs="Times New Roman"/>
          <w:color w:val="000000"/>
          <w:sz w:val="24"/>
          <w:szCs w:val="24"/>
          <w:lang w:val="kk-KZ"/>
        </w:rPr>
        <w:t>, </w:t>
      </w:r>
      <w:hyperlink r:id="rId49" w:tooltip="Ақ Орда" w:history="1">
        <w:r w:rsidRPr="00B64B2B">
          <w:rPr>
            <w:rFonts w:ascii="Times New Roman" w:hAnsi="Times New Roman" w:cs="Times New Roman"/>
            <w:color w:val="000000"/>
            <w:sz w:val="24"/>
            <w:szCs w:val="24"/>
            <w:lang w:val="kk-KZ"/>
          </w:rPr>
          <w:t>Ақ Орда</w:t>
        </w:r>
      </w:hyperlink>
      <w:r w:rsidRPr="00B64B2B">
        <w:rPr>
          <w:rFonts w:ascii="Times New Roman" w:hAnsi="Times New Roman" w:cs="Times New Roman"/>
          <w:color w:val="000000"/>
          <w:sz w:val="24"/>
          <w:szCs w:val="24"/>
          <w:lang w:val="kk-KZ"/>
        </w:rPr>
        <w:t>, т.б.), кейін қазақ хандығы тұсында қалыптасқан, түркі-соғды, түркі-араб синтездері нәтижесінде исламдық суперөркениеттің құрамына енетін этномәдени бірлестікті сипаттау үшін қолданылады (қ. Дала өркениеті). Қазақ Өркениеті 3 үлкен өркениеттердің (православиялық, исламдық, конфуцийлік) тоғысқан жерінде орналасқан.</w:t>
      </w:r>
      <w:r w:rsidRPr="00B64B2B">
        <w:rPr>
          <w:rFonts w:ascii="Times New Roman" w:hAnsi="Times New Roman" w:cs="Times New Roman"/>
          <w:color w:val="000000"/>
          <w:sz w:val="24"/>
          <w:szCs w:val="24"/>
          <w:lang w:val="kk-KZ"/>
        </w:rPr>
        <w:br/>
      </w:r>
      <w:r w:rsidRPr="00B64B2B">
        <w:rPr>
          <w:rFonts w:ascii="Times New Roman" w:hAnsi="Times New Roman" w:cs="Times New Roman"/>
          <w:b/>
          <w:bCs/>
          <w:color w:val="000000"/>
          <w:sz w:val="24"/>
          <w:szCs w:val="24"/>
          <w:lang w:val="kk-KZ"/>
        </w:rPr>
        <w:t>Оның мынадай өзіндік белгілері бар:</w:t>
      </w:r>
      <w:r w:rsidRPr="00B64B2B">
        <w:rPr>
          <w:rFonts w:ascii="Times New Roman" w:hAnsi="Times New Roman" w:cs="Times New Roman"/>
          <w:color w:val="000000"/>
          <w:sz w:val="24"/>
          <w:szCs w:val="24"/>
          <w:lang w:val="kk-KZ"/>
        </w:rPr>
        <w:br/>
        <w:t>а) көшпелі өркениеттің мәдени негізіне рулық-тайпалық одақ жатады;</w:t>
      </w:r>
      <w:r w:rsidRPr="00B64B2B">
        <w:rPr>
          <w:rFonts w:ascii="Times New Roman" w:hAnsi="Times New Roman" w:cs="Times New Roman"/>
          <w:color w:val="000000"/>
          <w:sz w:val="24"/>
          <w:szCs w:val="24"/>
          <w:lang w:val="kk-KZ"/>
        </w:rPr>
        <w:br/>
        <w:t>ә) түркі тілінде сөйлеген тайпалар “түркі” этнонимі пайда болғаннан талай ғасырлар бұрын қалыптасқан;</w:t>
      </w:r>
      <w:r w:rsidRPr="00B64B2B">
        <w:rPr>
          <w:rFonts w:ascii="Times New Roman" w:hAnsi="Times New Roman" w:cs="Times New Roman"/>
          <w:color w:val="000000"/>
          <w:sz w:val="24"/>
          <w:szCs w:val="24"/>
          <w:lang w:val="kk-KZ"/>
        </w:rPr>
        <w:br/>
        <w:t>б) мұсылман дінін түркі тайпалары біртіндеп өз еркімен қабылдаған және бұл үрдіс Шыңғыс хан империясы тұсында баяулағанымен, түбінде табысты аяқталған;</w:t>
      </w:r>
      <w:r w:rsidRPr="00B64B2B">
        <w:rPr>
          <w:rFonts w:ascii="Times New Roman" w:hAnsi="Times New Roman" w:cs="Times New Roman"/>
          <w:color w:val="000000"/>
          <w:sz w:val="24"/>
          <w:szCs w:val="24"/>
          <w:lang w:val="kk-KZ"/>
        </w:rPr>
        <w:br/>
        <w:t>в) орта ғасырлардың соңынан бастап түркі тайпалары моңғолдық этн. элементтерді өзіне сіңіре бастады;</w:t>
      </w:r>
      <w:r w:rsidRPr="00B64B2B">
        <w:rPr>
          <w:rFonts w:ascii="Times New Roman" w:hAnsi="Times New Roman" w:cs="Times New Roman"/>
          <w:color w:val="000000"/>
          <w:sz w:val="24"/>
          <w:szCs w:val="24"/>
          <w:lang w:val="kk-KZ"/>
        </w:rPr>
        <w:br/>
        <w:t>г) 15 ғ-да түркілік Орталық Азияда қазақ деп бұрынғы мемлекетінен бөлінген адамдарды айтты.</w:t>
      </w:r>
      <w:r w:rsidRPr="00B64B2B">
        <w:rPr>
          <w:rFonts w:ascii="Times New Roman" w:hAnsi="Times New Roman" w:cs="Times New Roman"/>
          <w:color w:val="000000"/>
          <w:sz w:val="24"/>
          <w:szCs w:val="24"/>
          <w:lang w:val="kk-KZ"/>
        </w:rPr>
        <w:br/>
        <w:t>Қазақ халқының және оның ата-тектерінің әлемдік Өркениетке қосқан басты құндылықтарына мыналар жатады:</w:t>
      </w:r>
      <w:r w:rsidRPr="00B64B2B">
        <w:rPr>
          <w:rFonts w:ascii="Times New Roman" w:hAnsi="Times New Roman" w:cs="Times New Roman"/>
          <w:color w:val="000000"/>
          <w:sz w:val="24"/>
          <w:szCs w:val="24"/>
          <w:lang w:val="kk-KZ"/>
        </w:rPr>
        <w:br/>
        <w:t>1) еуразиялық көшпелілер кеңістікті игеруде адамзат тарихындағы бірінші жетістікке жетті;</w:t>
      </w:r>
      <w:r w:rsidRPr="00B64B2B">
        <w:rPr>
          <w:rFonts w:ascii="Times New Roman" w:hAnsi="Times New Roman" w:cs="Times New Roman"/>
          <w:color w:val="000000"/>
          <w:sz w:val="24"/>
          <w:szCs w:val="24"/>
          <w:lang w:val="kk-KZ"/>
        </w:rPr>
        <w:br/>
        <w:t>2) көшпелілер шөл мен шөлейттерді үйлесімді игере алды;</w:t>
      </w:r>
      <w:r w:rsidRPr="00B64B2B">
        <w:rPr>
          <w:rFonts w:ascii="Times New Roman" w:hAnsi="Times New Roman" w:cs="Times New Roman"/>
          <w:color w:val="000000"/>
          <w:sz w:val="24"/>
          <w:szCs w:val="24"/>
          <w:lang w:val="kk-KZ"/>
        </w:rPr>
        <w:br/>
        <w:t>3) еуразиялық көшпелілер тарих катализаторлары (</w:t>
      </w:r>
      <w:hyperlink r:id="rId50" w:tooltip="А.Вебер (мұндай бет жоқ)" w:history="1">
        <w:r w:rsidRPr="00B64B2B">
          <w:rPr>
            <w:rFonts w:ascii="Times New Roman" w:hAnsi="Times New Roman" w:cs="Times New Roman"/>
            <w:color w:val="000000"/>
            <w:sz w:val="24"/>
            <w:szCs w:val="24"/>
            <w:lang w:val="kk-KZ"/>
          </w:rPr>
          <w:t>А.Вебер</w:t>
        </w:r>
      </w:hyperlink>
      <w:r w:rsidRPr="00B64B2B">
        <w:rPr>
          <w:rFonts w:ascii="Times New Roman" w:hAnsi="Times New Roman" w:cs="Times New Roman"/>
          <w:color w:val="000000"/>
          <w:sz w:val="24"/>
          <w:szCs w:val="24"/>
          <w:lang w:val="kk-KZ"/>
        </w:rPr>
        <w:t xml:space="preserve">) қызметін атқарды, олардағы миграциялық процестер жаңа өркениеттердің қалыптасуының себебі болды </w:t>
      </w:r>
      <w:r w:rsidRPr="00732A39">
        <w:rPr>
          <w:rFonts w:ascii="Times New Roman" w:hAnsi="Times New Roman" w:cs="Times New Roman"/>
          <w:color w:val="000000"/>
          <w:sz w:val="24"/>
          <w:szCs w:val="24"/>
          <w:lang w:val="kk-KZ"/>
        </w:rPr>
        <w:t>(</w:t>
      </w:r>
      <w:hyperlink r:id="rId51" w:tooltip="Үнді (мұндай бет жоқ)" w:history="1">
        <w:r w:rsidRPr="00732A39">
          <w:rPr>
            <w:rFonts w:ascii="Times New Roman" w:hAnsi="Times New Roman" w:cs="Times New Roman"/>
            <w:color w:val="000000"/>
            <w:sz w:val="24"/>
            <w:szCs w:val="24"/>
            <w:lang w:val="kk-KZ"/>
          </w:rPr>
          <w:t>Үнді</w:t>
        </w:r>
      </w:hyperlink>
      <w:r w:rsidRPr="00732A39">
        <w:rPr>
          <w:rFonts w:ascii="Times New Roman" w:hAnsi="Times New Roman" w:cs="Times New Roman"/>
          <w:color w:val="000000"/>
          <w:sz w:val="24"/>
          <w:szCs w:val="24"/>
          <w:lang w:val="kk-KZ"/>
        </w:rPr>
        <w:t>, </w:t>
      </w:r>
      <w:hyperlink r:id="rId52" w:tooltip="Иран" w:history="1">
        <w:r w:rsidRPr="00732A39">
          <w:rPr>
            <w:rFonts w:ascii="Times New Roman" w:hAnsi="Times New Roman" w:cs="Times New Roman"/>
            <w:color w:val="000000"/>
            <w:sz w:val="24"/>
            <w:szCs w:val="24"/>
            <w:lang w:val="kk-KZ"/>
          </w:rPr>
          <w:t>Иран</w:t>
        </w:r>
      </w:hyperlink>
      <w:r w:rsidRPr="00732A39">
        <w:rPr>
          <w:rFonts w:ascii="Times New Roman" w:hAnsi="Times New Roman" w:cs="Times New Roman"/>
          <w:color w:val="000000"/>
          <w:sz w:val="24"/>
          <w:szCs w:val="24"/>
          <w:lang w:val="kk-KZ"/>
        </w:rPr>
        <w:t>, </w:t>
      </w:r>
      <w:hyperlink r:id="rId53" w:tooltip="Ғұн мемлекеті (мұндай бет жоқ)" w:history="1">
        <w:r w:rsidRPr="00732A39">
          <w:rPr>
            <w:rFonts w:ascii="Times New Roman" w:hAnsi="Times New Roman" w:cs="Times New Roman"/>
            <w:color w:val="000000"/>
            <w:sz w:val="24"/>
            <w:szCs w:val="24"/>
            <w:lang w:val="kk-KZ"/>
          </w:rPr>
          <w:t>Ғұн мемлекеті</w:t>
        </w:r>
      </w:hyperlink>
      <w:r w:rsidRPr="00732A39">
        <w:rPr>
          <w:rFonts w:ascii="Times New Roman" w:hAnsi="Times New Roman" w:cs="Times New Roman"/>
          <w:color w:val="000000"/>
          <w:sz w:val="24"/>
          <w:szCs w:val="24"/>
          <w:lang w:val="kk-KZ"/>
        </w:rPr>
        <w:t>, </w:t>
      </w:r>
      <w:hyperlink r:id="rId54" w:tooltip="Араб Халифаты (мұндай бет жоқ)" w:history="1">
        <w:r w:rsidRPr="00732A39">
          <w:rPr>
            <w:rFonts w:ascii="Times New Roman" w:hAnsi="Times New Roman" w:cs="Times New Roman"/>
            <w:color w:val="000000"/>
            <w:sz w:val="24"/>
            <w:szCs w:val="24"/>
            <w:lang w:val="kk-KZ"/>
          </w:rPr>
          <w:t>Араб Халифаты</w:t>
        </w:r>
      </w:hyperlink>
      <w:r w:rsidRPr="00732A39">
        <w:rPr>
          <w:rFonts w:ascii="Times New Roman" w:hAnsi="Times New Roman" w:cs="Times New Roman"/>
          <w:color w:val="000000"/>
          <w:sz w:val="24"/>
          <w:szCs w:val="24"/>
          <w:lang w:val="kk-KZ"/>
        </w:rPr>
        <w:t>, т.б.);</w:t>
      </w:r>
      <w:r w:rsidRPr="00732A39">
        <w:rPr>
          <w:rFonts w:ascii="Times New Roman" w:hAnsi="Times New Roman" w:cs="Times New Roman"/>
          <w:color w:val="000000"/>
          <w:sz w:val="24"/>
          <w:szCs w:val="24"/>
          <w:lang w:val="kk-KZ"/>
        </w:rPr>
        <w:br/>
        <w:t>4) </w:t>
      </w:r>
      <w:hyperlink r:id="rId55" w:tooltip="Ұлы Жібек жолы" w:history="1">
        <w:r w:rsidRPr="00732A39">
          <w:rPr>
            <w:rFonts w:ascii="Times New Roman" w:hAnsi="Times New Roman" w:cs="Times New Roman"/>
            <w:color w:val="000000"/>
            <w:sz w:val="24"/>
            <w:szCs w:val="24"/>
            <w:lang w:val="kk-KZ"/>
          </w:rPr>
          <w:t>Ұлы Жібек жолы</w:t>
        </w:r>
      </w:hyperlink>
      <w:r w:rsidRPr="00732A39">
        <w:rPr>
          <w:rFonts w:ascii="Times New Roman" w:hAnsi="Times New Roman" w:cs="Times New Roman"/>
          <w:color w:val="000000"/>
          <w:sz w:val="24"/>
          <w:szCs w:val="24"/>
          <w:lang w:val="kk-KZ"/>
        </w:rPr>
        <w:t> және басқа да мәдени байланыс жүйелері арқылы түркілер батыс пен шығыстың арасында дәнекерлік қызмет атқарды, олардың сұхбатына себепкер болды;</w:t>
      </w:r>
      <w:r w:rsidRPr="00732A39">
        <w:rPr>
          <w:rFonts w:ascii="Times New Roman" w:hAnsi="Times New Roman" w:cs="Times New Roman"/>
          <w:color w:val="000000"/>
          <w:sz w:val="24"/>
          <w:szCs w:val="24"/>
          <w:lang w:val="kk-KZ"/>
        </w:rPr>
        <w:br/>
        <w:t>5) қазақтың арғы тектері әлемдік өркениеттіліктің шалбар, алдаспан, киіз үй, күйме, металл өңдеу, зергерлік, ұсталық сияқты артефактілерін алғашқылардың бірі болып енгізді;</w:t>
      </w:r>
      <w:r w:rsidRPr="00732A39">
        <w:rPr>
          <w:rFonts w:ascii="Times New Roman" w:hAnsi="Times New Roman" w:cs="Times New Roman"/>
          <w:color w:val="000000"/>
          <w:sz w:val="24"/>
          <w:szCs w:val="24"/>
          <w:lang w:val="kk-KZ"/>
        </w:rPr>
        <w:br/>
        <w:t>6) түркілердің әмбебап дүниетанымдық жүйесі – тәңіршілдік адамдық ынтымақтастық пен келісімділіктің маңызды формасы болды;</w:t>
      </w:r>
      <w:r w:rsidRPr="00732A39">
        <w:rPr>
          <w:rFonts w:ascii="Times New Roman" w:hAnsi="Times New Roman" w:cs="Times New Roman"/>
          <w:color w:val="000000"/>
          <w:sz w:val="24"/>
          <w:szCs w:val="24"/>
          <w:lang w:val="kk-KZ"/>
        </w:rPr>
        <w:br/>
        <w:t>7)</w:t>
      </w:r>
      <w:r w:rsidRPr="00732A39">
        <w:rPr>
          <w:rFonts w:ascii="Times New Roman" w:hAnsi="Times New Roman" w:cs="Times New Roman"/>
          <w:iCs/>
          <w:color w:val="000000"/>
          <w:sz w:val="24"/>
          <w:szCs w:val="24"/>
          <w:lang w:val="kk-KZ"/>
        </w:rPr>
        <w:t> “адам бол!”</w:t>
      </w:r>
      <w:r w:rsidRPr="00732A39">
        <w:rPr>
          <w:rFonts w:ascii="Times New Roman" w:hAnsi="Times New Roman" w:cs="Times New Roman"/>
          <w:color w:val="000000"/>
          <w:sz w:val="24"/>
          <w:szCs w:val="24"/>
          <w:lang w:val="kk-KZ"/>
        </w:rPr>
        <w:t xml:space="preserve"> ұстанымы, әлемді жарық дүние деп түсіну, адамның көңіл-күйіне мән беру, ғарышпен және адамдармен үйлесімділікте болу, жасы үлкендер мен баланы қастерлеу сияқты қазақтың дәстүрлі әдеп жүйесінің құндылықтары қазіргі руханиятта ерекше орын алады. Қазіргі қазақ Өркениеті алдында ұлттық архетиптерді сақтай отырып, оларды қазіргі әлемдік Өркениет құндылықтарымен үйлесімді ету міндеті тұр. </w:t>
      </w:r>
    </w:p>
    <w:p w:rsidR="00732A39" w:rsidRDefault="00732A39" w:rsidP="00732A39">
      <w:pPr>
        <w:rPr>
          <w:rFonts w:ascii="Times New Roman" w:hAnsi="Times New Roman" w:cs="Times New Roman"/>
          <w:b/>
          <w:color w:val="000000"/>
          <w:sz w:val="24"/>
          <w:szCs w:val="24"/>
          <w:lang w:val="kk-KZ"/>
        </w:rPr>
      </w:pPr>
    </w:p>
    <w:p w:rsidR="00732A39" w:rsidRDefault="00732A39" w:rsidP="00732A39">
      <w:pPr>
        <w:rPr>
          <w:rFonts w:ascii="Times New Roman" w:hAnsi="Times New Roman" w:cs="Times New Roman"/>
          <w:b/>
          <w:color w:val="000000"/>
          <w:sz w:val="24"/>
          <w:szCs w:val="24"/>
          <w:lang w:val="kk-KZ"/>
        </w:rPr>
      </w:pPr>
    </w:p>
    <w:p w:rsidR="00732A39" w:rsidRDefault="00732A39" w:rsidP="00732A39">
      <w:pPr>
        <w:rPr>
          <w:rFonts w:ascii="Times New Roman" w:hAnsi="Times New Roman" w:cs="Times New Roman"/>
          <w:b/>
          <w:color w:val="000000"/>
          <w:sz w:val="24"/>
          <w:szCs w:val="24"/>
          <w:lang w:val="kk-KZ"/>
        </w:rPr>
      </w:pPr>
    </w:p>
    <w:p w:rsidR="00732A39" w:rsidRDefault="00732A39" w:rsidP="00732A39">
      <w:pPr>
        <w:rPr>
          <w:rFonts w:ascii="Times New Roman" w:hAnsi="Times New Roman" w:cs="Times New Roman"/>
          <w:b/>
          <w:color w:val="000000"/>
          <w:sz w:val="24"/>
          <w:szCs w:val="24"/>
          <w:lang w:val="kk-KZ"/>
        </w:rPr>
      </w:pPr>
    </w:p>
    <w:p w:rsidR="00732A39" w:rsidRPr="00B64B2B" w:rsidRDefault="00732A39" w:rsidP="00732A39">
      <w:pPr>
        <w:rPr>
          <w:rFonts w:ascii="Times New Roman" w:hAnsi="Times New Roman" w:cs="Times New Roman"/>
          <w:b/>
          <w:color w:val="000000"/>
          <w:sz w:val="24"/>
          <w:szCs w:val="24"/>
          <w:lang w:val="kk-KZ"/>
        </w:rPr>
      </w:pPr>
      <w:r w:rsidRPr="00B64B2B">
        <w:rPr>
          <w:rFonts w:ascii="Times New Roman" w:hAnsi="Times New Roman" w:cs="Times New Roman"/>
          <w:b/>
          <w:color w:val="000000"/>
          <w:sz w:val="24"/>
          <w:szCs w:val="24"/>
          <w:lang w:val="kk-KZ"/>
        </w:rPr>
        <w:t>Курстың мақсаты:</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 xml:space="preserve">     Дүниежүзі</w:t>
      </w:r>
      <w:r w:rsidRPr="00B64B2B">
        <w:rPr>
          <w:rFonts w:ascii="Times New Roman" w:hAnsi="Times New Roman" w:cs="Times New Roman"/>
          <w:b/>
          <w:color w:val="000000"/>
          <w:sz w:val="24"/>
          <w:szCs w:val="24"/>
          <w:lang w:val="kk-KZ"/>
        </w:rPr>
        <w:t xml:space="preserve"> </w:t>
      </w:r>
      <w:r w:rsidRPr="00B64B2B">
        <w:rPr>
          <w:rFonts w:ascii="Times New Roman" w:hAnsi="Times New Roman" w:cs="Times New Roman"/>
          <w:color w:val="000000"/>
          <w:sz w:val="24"/>
          <w:szCs w:val="24"/>
          <w:lang w:val="kk-KZ"/>
        </w:rPr>
        <w:t>тарихы пәніне қызығушылығы бар оқушылардың шығармашылық дамуына, логикалық ойлау жүйесін қалыптастыру.</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 xml:space="preserve">    Тарихи процесстер мен құбылыстардың өздеріне тән белгілері мен сипаттарын анықтап, оларды топтастыра білуі, жеке тарихи құбылыстардың себебін, мақсатын, барысын, нәтижесін түсіндіре білуіне тәрбиелеу.</w:t>
      </w:r>
    </w:p>
    <w:p w:rsidR="00732A39" w:rsidRPr="00B64B2B" w:rsidRDefault="00732A39" w:rsidP="00732A39">
      <w:pPr>
        <w:rPr>
          <w:rFonts w:ascii="Times New Roman" w:hAnsi="Times New Roman" w:cs="Times New Roman"/>
          <w:b/>
          <w:color w:val="000000"/>
          <w:sz w:val="24"/>
          <w:szCs w:val="24"/>
          <w:lang w:val="kk-KZ"/>
        </w:rPr>
      </w:pPr>
      <w:r w:rsidRPr="00B64B2B">
        <w:rPr>
          <w:rFonts w:ascii="Times New Roman" w:hAnsi="Times New Roman" w:cs="Times New Roman"/>
          <w:b/>
          <w:color w:val="000000"/>
          <w:sz w:val="24"/>
          <w:szCs w:val="24"/>
          <w:lang w:val="kk-KZ"/>
        </w:rPr>
        <w:t>Курстың міндеті:</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b/>
          <w:color w:val="000000"/>
          <w:sz w:val="24"/>
          <w:szCs w:val="24"/>
          <w:lang w:val="kk-KZ"/>
        </w:rPr>
        <w:t xml:space="preserve">      </w:t>
      </w:r>
      <w:r w:rsidRPr="00B64B2B">
        <w:rPr>
          <w:rFonts w:ascii="Times New Roman" w:hAnsi="Times New Roman" w:cs="Times New Roman"/>
          <w:color w:val="000000"/>
          <w:sz w:val="24"/>
          <w:szCs w:val="24"/>
          <w:lang w:val="kk-KZ"/>
        </w:rPr>
        <w:t xml:space="preserve"> мектеп бағдарламасын меңгеріп қана қоймай, өз білімдерін қорыта білуге үйрету. Ол үшін оқушылардың тест, олимпиада тапсырмаларымен жұмыс істей алатын білім жүйесін, икемдігін және дағдысын қалыптастыру.</w:t>
      </w:r>
    </w:p>
    <w:p w:rsidR="00732A39" w:rsidRPr="00B64B2B" w:rsidRDefault="00732A39" w:rsidP="00732A39">
      <w:pPr>
        <w:rPr>
          <w:rFonts w:ascii="Times New Roman" w:hAnsi="Times New Roman" w:cs="Times New Roman"/>
          <w:b/>
          <w:color w:val="000000"/>
          <w:sz w:val="24"/>
          <w:szCs w:val="24"/>
          <w:lang w:val="kk-KZ"/>
        </w:rPr>
      </w:pPr>
      <w:r w:rsidRPr="00B64B2B">
        <w:rPr>
          <w:rFonts w:ascii="Times New Roman" w:hAnsi="Times New Roman" w:cs="Times New Roman"/>
          <w:color w:val="000000"/>
          <w:sz w:val="24"/>
          <w:szCs w:val="24"/>
          <w:lang w:val="kk-KZ"/>
        </w:rPr>
        <w:t xml:space="preserve">     Оқушыларды деректермен, құжаттармен, тарихи картамен өз бетінше жұмыс істеуге үйрету.</w:t>
      </w:r>
    </w:p>
    <w:p w:rsidR="00732A39" w:rsidRPr="00B64B2B" w:rsidRDefault="00732A39" w:rsidP="00732A39">
      <w:pPr>
        <w:rPr>
          <w:rFonts w:ascii="Times New Roman" w:hAnsi="Times New Roman" w:cs="Times New Roman"/>
          <w:b/>
          <w:color w:val="000000"/>
          <w:sz w:val="24"/>
          <w:szCs w:val="24"/>
          <w:lang w:val="kk-KZ"/>
        </w:rPr>
      </w:pPr>
      <w:r w:rsidRPr="00B64B2B">
        <w:rPr>
          <w:rFonts w:ascii="Times New Roman" w:hAnsi="Times New Roman" w:cs="Times New Roman"/>
          <w:b/>
          <w:color w:val="000000"/>
          <w:sz w:val="24"/>
          <w:szCs w:val="24"/>
          <w:lang w:val="kk-KZ"/>
        </w:rPr>
        <w:t>Күтілетін нәтиже:</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b/>
          <w:color w:val="000000"/>
          <w:sz w:val="24"/>
          <w:szCs w:val="24"/>
          <w:lang w:val="kk-KZ"/>
        </w:rPr>
        <w:t xml:space="preserve">     </w:t>
      </w:r>
      <w:r w:rsidRPr="00B64B2B">
        <w:rPr>
          <w:rFonts w:ascii="Times New Roman" w:hAnsi="Times New Roman" w:cs="Times New Roman"/>
          <w:color w:val="000000"/>
          <w:sz w:val="24"/>
          <w:szCs w:val="24"/>
          <w:lang w:val="kk-KZ"/>
        </w:rPr>
        <w:t xml:space="preserve"> Сұрақтарға нақты жүйелі түрде жауап бере білуге және қорытынды жасай білу қажет. Тарихи оқиғалар бойынша айтылатын түрлі көзқарастарды салыстырып, өздігінше тұжырым жасауы, өз пікірін дәлелдеуі тиіс. Халықаралық ұйымдардың құрылуы мен негізгі атқаратын қызметтері мен міндеттерін меңгеріп шығу.</w:t>
      </w:r>
    </w:p>
    <w:p w:rsidR="00732A39" w:rsidRPr="00B64B2B" w:rsidRDefault="00732A39" w:rsidP="00732A39">
      <w:pPr>
        <w:rPr>
          <w:rFonts w:ascii="Times New Roman" w:hAnsi="Times New Roman" w:cs="Times New Roman"/>
          <w:color w:val="000000"/>
          <w:sz w:val="24"/>
          <w:szCs w:val="24"/>
          <w:lang w:val="kk-KZ"/>
        </w:rPr>
      </w:pPr>
      <w:r w:rsidRPr="00B64B2B">
        <w:rPr>
          <w:rFonts w:ascii="Times New Roman" w:hAnsi="Times New Roman" w:cs="Times New Roman"/>
          <w:color w:val="000000"/>
          <w:sz w:val="24"/>
          <w:szCs w:val="24"/>
          <w:lang w:val="kk-KZ"/>
        </w:rPr>
        <w:t xml:space="preserve">       ҚР-ның мемлекттік білім бөлімінің стандарты бойынша, тарих пәнін терең меңгеруге  дайындалған «Дүниежүзі тарихынан» факультатив  және таңдау пәні курсы.</w:t>
      </w:r>
    </w:p>
    <w:p w:rsidR="00732A39" w:rsidRPr="00B64B2B" w:rsidRDefault="00732A39" w:rsidP="00732A39">
      <w:pPr>
        <w:rPr>
          <w:rFonts w:ascii="Times New Roman" w:hAnsi="Times New Roman" w:cs="Times New Roman"/>
          <w:color w:val="000000"/>
          <w:sz w:val="24"/>
          <w:szCs w:val="24"/>
          <w:lang w:val="kk-KZ"/>
        </w:rPr>
      </w:pPr>
    </w:p>
    <w:p w:rsidR="00732A39" w:rsidRPr="00B64B2B"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Default="00732A39" w:rsidP="00732A39">
      <w:pPr>
        <w:rPr>
          <w:rFonts w:ascii="Times New Roman" w:hAnsi="Times New Roman" w:cs="Times New Roman"/>
          <w:color w:val="000000"/>
          <w:sz w:val="24"/>
          <w:szCs w:val="24"/>
          <w:lang w:val="kk-KZ"/>
        </w:rPr>
      </w:pPr>
    </w:p>
    <w:p w:rsidR="00732A39" w:rsidRPr="00B64B2B" w:rsidRDefault="00732A39" w:rsidP="00732A39">
      <w:pPr>
        <w:rPr>
          <w:rFonts w:ascii="Times New Roman" w:hAnsi="Times New Roman" w:cs="Times New Roman"/>
          <w:color w:val="000000"/>
          <w:sz w:val="24"/>
          <w:szCs w:val="24"/>
          <w:lang w:val="kk-KZ"/>
        </w:rPr>
      </w:pPr>
    </w:p>
    <w:p w:rsidR="00732A39" w:rsidRPr="00B64B2B" w:rsidRDefault="00732A39" w:rsidP="00732A39">
      <w:pPr>
        <w:rPr>
          <w:rFonts w:ascii="Times New Roman" w:hAnsi="Times New Roman" w:cs="Times New Roman"/>
          <w:color w:val="000000"/>
          <w:sz w:val="24"/>
          <w:szCs w:val="24"/>
          <w:lang w:val="kk-KZ"/>
        </w:rPr>
      </w:pPr>
    </w:p>
    <w:p w:rsidR="00C80B3B" w:rsidRPr="00C80B3B" w:rsidRDefault="00C80B3B" w:rsidP="00647BED">
      <w:pPr>
        <w:jc w:val="center"/>
        <w:rPr>
          <w:sz w:val="24"/>
          <w:szCs w:val="72"/>
          <w:lang w:val="kk-KZ"/>
        </w:rPr>
      </w:pPr>
    </w:p>
    <w:p w:rsidR="00B64B2B" w:rsidRDefault="00B64B2B" w:rsidP="00B64B2B">
      <w:pPr>
        <w:jc w:val="center"/>
        <w:rPr>
          <w:rFonts w:ascii="Times New Roman" w:hAnsi="Times New Roman" w:cs="Times New Roman"/>
          <w:b/>
          <w:sz w:val="24"/>
          <w:szCs w:val="24"/>
          <w:lang w:val="kk-KZ"/>
        </w:rPr>
      </w:pPr>
      <w:r w:rsidRPr="00B64B2B">
        <w:rPr>
          <w:rFonts w:ascii="Times New Roman" w:hAnsi="Times New Roman" w:cs="Times New Roman"/>
          <w:b/>
          <w:sz w:val="24"/>
          <w:szCs w:val="24"/>
          <w:lang w:val="kk-KZ"/>
        </w:rPr>
        <w:t>«Өркениет сабақтастығы»</w:t>
      </w:r>
    </w:p>
    <w:p w:rsidR="00B64B2B" w:rsidRPr="00B64B2B" w:rsidRDefault="00B64B2B" w:rsidP="00B64B2B">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Тақырыптық жоспары</w:t>
      </w:r>
    </w:p>
    <w:p w:rsidR="00B64B2B" w:rsidRPr="00B64B2B" w:rsidRDefault="00B64B2B" w:rsidP="00B64B2B">
      <w:pPr>
        <w:jc w:val="center"/>
        <w:rPr>
          <w:rFonts w:ascii="Times New Roman" w:hAnsi="Times New Roman" w:cs="Times New Roman"/>
          <w:b/>
          <w:sz w:val="24"/>
          <w:szCs w:val="24"/>
          <w:lang w:val="kk-KZ"/>
        </w:rPr>
      </w:pPr>
      <w:r w:rsidRPr="00B64B2B">
        <w:rPr>
          <w:rFonts w:ascii="Times New Roman" w:hAnsi="Times New Roman" w:cs="Times New Roman"/>
          <w:b/>
          <w:sz w:val="24"/>
          <w:szCs w:val="24"/>
          <w:lang w:val="kk-KZ"/>
        </w:rPr>
        <w:t xml:space="preserve">2024-2025 оқу жылы  </w:t>
      </w:r>
    </w:p>
    <w:p w:rsidR="00B64B2B" w:rsidRPr="00B64B2B" w:rsidRDefault="00B64B2B" w:rsidP="00B64B2B">
      <w:pPr>
        <w:rPr>
          <w:rFonts w:ascii="Times New Roman" w:hAnsi="Times New Roman" w:cs="Times New Roman"/>
          <w:b/>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5677"/>
        <w:gridCol w:w="1478"/>
        <w:gridCol w:w="1370"/>
      </w:tblGrid>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Сабақтың тақырыбы</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Сағат саны</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мерзімі</w:t>
            </w: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Кіріспе. Тарихи деректер туралы түсінік.</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Қосөзен мәдениеті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Өркениет түсінігі</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Ежелгі Египет мәдениеті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3</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Өркениет пен мәдениет байланысы</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Ежелгі Қытай мәдениеті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4</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Өркениеттің анықтамасы мен мысалдары</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Ежелгі Грек мәдениеті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5</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Өркениет туралы айтқан ғұламалар</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Ежелгі Рим мәдениеті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6</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Ұлы Дала өркениеті</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Ұлы Географиялық ашылулар</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7</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Ғұндардың Еуропаға жорығы. Ұлы қоныс аудару кезеңі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8</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Ұлы музыканттардың шығармалары</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9</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Ортағасырлық сәулет өнері, ұлы суретшілер</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10</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Қайта өрлеу мәдениеті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11</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Ортағасырлық әдеби шығармалар</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12</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Мүсін және қолөнер туындылары</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13</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Ортағасырлық суретшілер</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14</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Ортағасырлық ғұламалар</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rPr>
          <w:trHeight w:val="447"/>
        </w:trPr>
        <w:tc>
          <w:tcPr>
            <w:tcW w:w="763" w:type="dxa"/>
            <w:tcBorders>
              <w:bottom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15</w:t>
            </w:r>
          </w:p>
        </w:tc>
        <w:tc>
          <w:tcPr>
            <w:tcW w:w="6003" w:type="dxa"/>
            <w:tcBorders>
              <w:bottom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Ғылыми білімдердің дамуы</w:t>
            </w:r>
          </w:p>
        </w:tc>
        <w:tc>
          <w:tcPr>
            <w:tcW w:w="1541" w:type="dxa"/>
            <w:tcBorders>
              <w:bottom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tcBorders>
              <w:bottom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rPr>
          <w:trHeight w:val="425"/>
        </w:trPr>
        <w:tc>
          <w:tcPr>
            <w:tcW w:w="763" w:type="dxa"/>
            <w:tcBorders>
              <w:top w:val="single" w:sz="4" w:space="0" w:color="auto"/>
            </w:tcBorders>
            <w:shd w:val="clear" w:color="auto" w:fill="auto"/>
          </w:tcPr>
          <w:p w:rsidR="00732A39" w:rsidRDefault="00732A39" w:rsidP="005463F3">
            <w:pPr>
              <w:rPr>
                <w:rFonts w:ascii="Times New Roman" w:hAnsi="Times New Roman" w:cs="Times New Roman"/>
                <w:b/>
                <w:sz w:val="24"/>
                <w:szCs w:val="24"/>
                <w:lang w:val="kk-KZ"/>
              </w:rPr>
            </w:pPr>
          </w:p>
          <w:p w:rsidR="00732A39" w:rsidRDefault="00732A39" w:rsidP="005463F3">
            <w:pPr>
              <w:rPr>
                <w:rFonts w:ascii="Times New Roman" w:hAnsi="Times New Roman" w:cs="Times New Roman"/>
                <w:b/>
                <w:sz w:val="24"/>
                <w:szCs w:val="24"/>
                <w:lang w:val="kk-KZ"/>
              </w:rPr>
            </w:pP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16</w:t>
            </w:r>
          </w:p>
        </w:tc>
        <w:tc>
          <w:tcPr>
            <w:tcW w:w="6003" w:type="dxa"/>
            <w:tcBorders>
              <w:top w:val="single" w:sz="4" w:space="0" w:color="auto"/>
            </w:tcBorders>
            <w:shd w:val="clear" w:color="auto" w:fill="auto"/>
          </w:tcPr>
          <w:p w:rsidR="00732A39" w:rsidRDefault="00732A39" w:rsidP="005463F3">
            <w:pPr>
              <w:rPr>
                <w:rFonts w:ascii="Times New Roman" w:hAnsi="Times New Roman" w:cs="Times New Roman"/>
                <w:b/>
                <w:sz w:val="24"/>
                <w:szCs w:val="24"/>
                <w:lang w:val="kk-KZ"/>
              </w:rPr>
            </w:pPr>
          </w:p>
          <w:p w:rsidR="00732A39" w:rsidRDefault="00732A39" w:rsidP="005463F3">
            <w:pPr>
              <w:rPr>
                <w:rFonts w:ascii="Times New Roman" w:hAnsi="Times New Roman" w:cs="Times New Roman"/>
                <w:b/>
                <w:sz w:val="24"/>
                <w:szCs w:val="24"/>
                <w:lang w:val="kk-KZ"/>
              </w:rPr>
            </w:pP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Еуропада ағарту ісі мен әдебиеттің дамуы</w:t>
            </w:r>
          </w:p>
        </w:tc>
        <w:tc>
          <w:tcPr>
            <w:tcW w:w="1541" w:type="dxa"/>
            <w:tcBorders>
              <w:top w:val="single" w:sz="4" w:space="0" w:color="auto"/>
            </w:tcBorders>
            <w:shd w:val="clear" w:color="auto" w:fill="auto"/>
          </w:tcPr>
          <w:p w:rsidR="00732A39" w:rsidRDefault="00732A39" w:rsidP="005463F3">
            <w:pPr>
              <w:rPr>
                <w:rFonts w:ascii="Times New Roman" w:hAnsi="Times New Roman" w:cs="Times New Roman"/>
                <w:b/>
                <w:sz w:val="24"/>
                <w:szCs w:val="24"/>
                <w:lang w:val="kk-KZ"/>
              </w:rPr>
            </w:pPr>
          </w:p>
          <w:p w:rsidR="00732A39" w:rsidRDefault="00732A39" w:rsidP="005463F3">
            <w:pPr>
              <w:rPr>
                <w:rFonts w:ascii="Times New Roman" w:hAnsi="Times New Roman" w:cs="Times New Roman"/>
                <w:b/>
                <w:sz w:val="24"/>
                <w:szCs w:val="24"/>
                <w:lang w:val="kk-KZ"/>
              </w:rPr>
            </w:pP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tcBorders>
              <w:top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17/18</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Американың байырғы халықтарының мәдениеті. Инктер өркениеті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19</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Шығыс мәдениеті мен Батыс мәдениетінің ұқсастықтары мен айырмашылықтары</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20</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Өркениеттің белгілері мен түрлері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21</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Дәстүрлі өркениет</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22</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Индустриалды өркениет</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23</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Постиндустриалды өркениет</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24</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Әлемдік киноматография саласының дамуы</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25</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Жаңа заман мәдениеті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26</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Ағартушылық дәуірдегі ғалымдардың көзқарастары.</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27</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Қырғи қабақ соғыстың салдары</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28</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Жаһандану жағдайы</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rPr>
          <w:trHeight w:val="622"/>
        </w:trPr>
        <w:tc>
          <w:tcPr>
            <w:tcW w:w="763" w:type="dxa"/>
            <w:tcBorders>
              <w:bottom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29/</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30</w:t>
            </w:r>
          </w:p>
        </w:tc>
        <w:tc>
          <w:tcPr>
            <w:tcW w:w="6003" w:type="dxa"/>
            <w:tcBorders>
              <w:bottom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Ғылыми-техникалық революция.</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Ғылыми-техникалық революцияның даму кезеңі.</w:t>
            </w:r>
          </w:p>
        </w:tc>
        <w:tc>
          <w:tcPr>
            <w:tcW w:w="1541" w:type="dxa"/>
            <w:tcBorders>
              <w:bottom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2</w:t>
            </w:r>
          </w:p>
        </w:tc>
        <w:tc>
          <w:tcPr>
            <w:tcW w:w="1407" w:type="dxa"/>
            <w:tcBorders>
              <w:bottom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rPr>
          <w:trHeight w:val="429"/>
        </w:trPr>
        <w:tc>
          <w:tcPr>
            <w:tcW w:w="763" w:type="dxa"/>
            <w:tcBorders>
              <w:top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31</w:t>
            </w:r>
          </w:p>
        </w:tc>
        <w:tc>
          <w:tcPr>
            <w:tcW w:w="6003" w:type="dxa"/>
            <w:tcBorders>
              <w:top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 xml:space="preserve"> Қазіргі заман мәдениеті</w:t>
            </w:r>
          </w:p>
        </w:tc>
        <w:tc>
          <w:tcPr>
            <w:tcW w:w="1541" w:type="dxa"/>
            <w:tcBorders>
              <w:top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tcBorders>
              <w:top w:val="single" w:sz="4" w:space="0" w:color="auto"/>
            </w:tcBorders>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32</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Экономикалық даму кезеңдері.</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r w:rsidR="00B64B2B" w:rsidRPr="00B64B2B" w:rsidTr="005463F3">
        <w:tc>
          <w:tcPr>
            <w:tcW w:w="76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33/</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34</w:t>
            </w:r>
          </w:p>
        </w:tc>
        <w:tc>
          <w:tcPr>
            <w:tcW w:w="6003"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Әлемдік және ұлттық діндердің орналасуы.</w:t>
            </w:r>
          </w:p>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Қорытынды сабақ. Өткен мәліметтерді қайталау</w:t>
            </w:r>
          </w:p>
        </w:tc>
        <w:tc>
          <w:tcPr>
            <w:tcW w:w="1541" w:type="dxa"/>
            <w:shd w:val="clear" w:color="auto" w:fill="auto"/>
          </w:tcPr>
          <w:p w:rsidR="00B64B2B" w:rsidRPr="00B64B2B" w:rsidRDefault="00B64B2B" w:rsidP="005463F3">
            <w:pPr>
              <w:rPr>
                <w:rFonts w:ascii="Times New Roman" w:hAnsi="Times New Roman" w:cs="Times New Roman"/>
                <w:b/>
                <w:sz w:val="24"/>
                <w:szCs w:val="24"/>
                <w:lang w:val="kk-KZ"/>
              </w:rPr>
            </w:pPr>
            <w:r w:rsidRPr="00B64B2B">
              <w:rPr>
                <w:rFonts w:ascii="Times New Roman" w:hAnsi="Times New Roman" w:cs="Times New Roman"/>
                <w:b/>
                <w:sz w:val="24"/>
                <w:szCs w:val="24"/>
                <w:lang w:val="kk-KZ"/>
              </w:rPr>
              <w:t>1</w:t>
            </w:r>
          </w:p>
        </w:tc>
        <w:tc>
          <w:tcPr>
            <w:tcW w:w="1407" w:type="dxa"/>
            <w:shd w:val="clear" w:color="auto" w:fill="auto"/>
          </w:tcPr>
          <w:p w:rsidR="00B64B2B" w:rsidRPr="00B64B2B" w:rsidRDefault="00B64B2B" w:rsidP="005463F3">
            <w:pPr>
              <w:rPr>
                <w:rFonts w:ascii="Times New Roman" w:hAnsi="Times New Roman" w:cs="Times New Roman"/>
                <w:b/>
                <w:sz w:val="24"/>
                <w:szCs w:val="24"/>
                <w:lang w:val="kk-KZ"/>
              </w:rPr>
            </w:pPr>
          </w:p>
        </w:tc>
      </w:tr>
    </w:tbl>
    <w:p w:rsidR="00B64B2B" w:rsidRPr="00B64B2B" w:rsidRDefault="00B64B2B" w:rsidP="00B64B2B">
      <w:pPr>
        <w:rPr>
          <w:rFonts w:ascii="Times New Roman" w:hAnsi="Times New Roman" w:cs="Times New Roman"/>
          <w:b/>
          <w:sz w:val="24"/>
          <w:szCs w:val="24"/>
          <w:lang w:val="kk-KZ"/>
        </w:rPr>
      </w:pPr>
    </w:p>
    <w:p w:rsidR="00B64B2B" w:rsidRPr="00B64B2B" w:rsidRDefault="00B64B2B" w:rsidP="00B64B2B">
      <w:pPr>
        <w:rPr>
          <w:rFonts w:ascii="Times New Roman" w:hAnsi="Times New Roman" w:cs="Times New Roman"/>
          <w:b/>
          <w:sz w:val="24"/>
          <w:szCs w:val="24"/>
          <w:lang w:val="kk-KZ"/>
        </w:rPr>
      </w:pPr>
    </w:p>
    <w:p w:rsidR="00B64B2B" w:rsidRPr="00B64B2B" w:rsidRDefault="00B64B2B" w:rsidP="00B64B2B">
      <w:pPr>
        <w:rPr>
          <w:rFonts w:ascii="Times New Roman" w:hAnsi="Times New Roman" w:cs="Times New Roman"/>
          <w:b/>
          <w:sz w:val="24"/>
          <w:szCs w:val="24"/>
          <w:lang w:val="kk-KZ"/>
        </w:rPr>
      </w:pPr>
    </w:p>
    <w:p w:rsidR="00C80B3B" w:rsidRDefault="00C80B3B" w:rsidP="00647BED">
      <w:pPr>
        <w:jc w:val="center"/>
        <w:rPr>
          <w:sz w:val="72"/>
          <w:szCs w:val="72"/>
          <w:lang w:val="kk-KZ"/>
        </w:rPr>
      </w:pPr>
    </w:p>
    <w:p w:rsidR="00C80B3B" w:rsidRPr="00C80B3B" w:rsidRDefault="00C80B3B" w:rsidP="00647BED">
      <w:pPr>
        <w:jc w:val="center"/>
        <w:rPr>
          <w:sz w:val="24"/>
          <w:szCs w:val="72"/>
          <w:lang w:val="kk-KZ"/>
        </w:rPr>
      </w:pPr>
    </w:p>
    <w:p w:rsidR="00DA6CF0" w:rsidRPr="00DA6CF0" w:rsidRDefault="00DA6CF0" w:rsidP="00647BED">
      <w:pPr>
        <w:jc w:val="center"/>
        <w:rPr>
          <w:rFonts w:ascii="Times New Roman" w:hAnsi="Times New Roman" w:cs="Times New Roman"/>
          <w:sz w:val="24"/>
          <w:szCs w:val="24"/>
          <w:lang w:val="kk-KZ"/>
        </w:rPr>
      </w:pPr>
    </w:p>
    <w:p w:rsidR="00647BED" w:rsidRDefault="00647BED" w:rsidP="00647BED">
      <w:pPr>
        <w:pStyle w:val="a6"/>
        <w:ind w:left="-633"/>
        <w:rPr>
          <w:rFonts w:ascii="Times New Roman" w:hAnsi="Times New Roman"/>
          <w:sz w:val="28"/>
          <w:szCs w:val="28"/>
          <w:lang w:val="kk-KZ"/>
        </w:rPr>
      </w:pPr>
    </w:p>
    <w:p w:rsidR="00647BED" w:rsidRPr="00B64B2B" w:rsidRDefault="00647BED" w:rsidP="00647BED">
      <w:pPr>
        <w:pStyle w:val="a6"/>
        <w:ind w:left="-633"/>
        <w:rPr>
          <w:rFonts w:ascii="Times New Roman" w:hAnsi="Times New Roman"/>
          <w:sz w:val="24"/>
          <w:szCs w:val="24"/>
          <w:lang w:val="kk-KZ"/>
        </w:rPr>
      </w:pPr>
    </w:p>
    <w:p w:rsidR="00647BED" w:rsidRPr="00B64B2B" w:rsidRDefault="00647BED" w:rsidP="00647BED">
      <w:pPr>
        <w:pStyle w:val="a6"/>
        <w:ind w:left="-633"/>
        <w:rPr>
          <w:rFonts w:ascii="Times New Roman" w:hAnsi="Times New Roman"/>
          <w:sz w:val="24"/>
          <w:szCs w:val="24"/>
          <w:lang w:val="kk-KZ"/>
        </w:rPr>
      </w:pPr>
    </w:p>
    <w:p w:rsidR="000A00EC" w:rsidRPr="00B64B2B" w:rsidRDefault="000A00EC" w:rsidP="000A00EC">
      <w:pPr>
        <w:jc w:val="center"/>
        <w:rPr>
          <w:rFonts w:ascii="Times New Roman" w:hAnsi="Times New Roman" w:cs="Times New Roman"/>
          <w:sz w:val="72"/>
          <w:szCs w:val="72"/>
          <w:lang w:val="kk-KZ"/>
        </w:rPr>
      </w:pPr>
    </w:p>
    <w:p w:rsidR="000A00EC" w:rsidRPr="00B64B2B" w:rsidRDefault="000A00EC" w:rsidP="000A00EC">
      <w:pPr>
        <w:jc w:val="center"/>
        <w:rPr>
          <w:rFonts w:ascii="Times New Roman" w:hAnsi="Times New Roman" w:cs="Times New Roman"/>
          <w:lang w:val="kk-KZ"/>
        </w:rPr>
      </w:pPr>
    </w:p>
    <w:p w:rsidR="000A00EC" w:rsidRPr="00B64B2B" w:rsidRDefault="000A00EC" w:rsidP="00956107">
      <w:pPr>
        <w:spacing w:after="0"/>
        <w:ind w:left="-142"/>
        <w:jc w:val="center"/>
        <w:rPr>
          <w:rFonts w:ascii="Times New Roman" w:hAnsi="Times New Roman" w:cs="Times New Roman"/>
          <w:b/>
          <w:color w:val="002060"/>
          <w:sz w:val="36"/>
          <w:szCs w:val="36"/>
          <w:lang w:val="kk-KZ"/>
        </w:rPr>
      </w:pPr>
    </w:p>
    <w:sectPr w:rsidR="000A00EC" w:rsidRPr="00B64B2B" w:rsidSect="0062527A">
      <w:pgSz w:w="11906" w:h="16838"/>
      <w:pgMar w:top="284" w:right="1416" w:bottom="1134" w:left="1418"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C2B91"/>
    <w:multiLevelType w:val="hybridMultilevel"/>
    <w:tmpl w:val="8B246DFA"/>
    <w:lvl w:ilvl="0" w:tplc="990E4B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4A6FFA"/>
    <w:multiLevelType w:val="hybridMultilevel"/>
    <w:tmpl w:val="9C5600F4"/>
    <w:lvl w:ilvl="0" w:tplc="F79CA934">
      <w:start w:val="1"/>
      <w:numFmt w:val="decimal"/>
      <w:lvlText w:val="%1."/>
      <w:lvlJc w:val="left"/>
      <w:pPr>
        <w:ind w:left="360"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
    <w:nsid w:val="4D031FDE"/>
    <w:multiLevelType w:val="hybridMultilevel"/>
    <w:tmpl w:val="5C627D5E"/>
    <w:lvl w:ilvl="0" w:tplc="F550C0D8">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02151C1"/>
    <w:multiLevelType w:val="hybridMultilevel"/>
    <w:tmpl w:val="F4A88E46"/>
    <w:lvl w:ilvl="0" w:tplc="DF00AC6A">
      <w:start w:val="1"/>
      <w:numFmt w:val="decimal"/>
      <w:lvlText w:val="%1."/>
      <w:lvlJc w:val="left"/>
      <w:pPr>
        <w:ind w:left="69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4CB1BA3"/>
    <w:multiLevelType w:val="hybridMultilevel"/>
    <w:tmpl w:val="702A7E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7C36BFD"/>
    <w:multiLevelType w:val="multilevel"/>
    <w:tmpl w:val="48A8C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5E23C44"/>
    <w:multiLevelType w:val="multilevel"/>
    <w:tmpl w:val="65142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2"/>
  </w:compat>
  <w:rsids>
    <w:rsidRoot w:val="00C5449A"/>
    <w:rsid w:val="00016AC1"/>
    <w:rsid w:val="00020782"/>
    <w:rsid w:val="000466E4"/>
    <w:rsid w:val="000648A7"/>
    <w:rsid w:val="000A00EC"/>
    <w:rsid w:val="001F6832"/>
    <w:rsid w:val="003026B0"/>
    <w:rsid w:val="003030A5"/>
    <w:rsid w:val="003606A9"/>
    <w:rsid w:val="003D1188"/>
    <w:rsid w:val="00423744"/>
    <w:rsid w:val="00432E6F"/>
    <w:rsid w:val="00494A1D"/>
    <w:rsid w:val="004F751E"/>
    <w:rsid w:val="005239B9"/>
    <w:rsid w:val="00575200"/>
    <w:rsid w:val="00575F27"/>
    <w:rsid w:val="005A1E71"/>
    <w:rsid w:val="0062527A"/>
    <w:rsid w:val="006335F3"/>
    <w:rsid w:val="00647BED"/>
    <w:rsid w:val="006860A2"/>
    <w:rsid w:val="006976A9"/>
    <w:rsid w:val="00732A39"/>
    <w:rsid w:val="00837335"/>
    <w:rsid w:val="00884DBD"/>
    <w:rsid w:val="00956107"/>
    <w:rsid w:val="00A119F4"/>
    <w:rsid w:val="00A468E3"/>
    <w:rsid w:val="00B479C2"/>
    <w:rsid w:val="00B64B2B"/>
    <w:rsid w:val="00B710E6"/>
    <w:rsid w:val="00B75A82"/>
    <w:rsid w:val="00C4677A"/>
    <w:rsid w:val="00C5449A"/>
    <w:rsid w:val="00C80B3B"/>
    <w:rsid w:val="00D01F49"/>
    <w:rsid w:val="00D46DE6"/>
    <w:rsid w:val="00D6155D"/>
    <w:rsid w:val="00D91A5E"/>
    <w:rsid w:val="00DA6CF0"/>
    <w:rsid w:val="00DF4B58"/>
    <w:rsid w:val="00E63339"/>
    <w:rsid w:val="00E96043"/>
    <w:rsid w:val="00EE7BF4"/>
    <w:rsid w:val="00EF23B4"/>
    <w:rsid w:val="00F84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6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44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449A"/>
    <w:rPr>
      <w:rFonts w:ascii="Tahoma" w:hAnsi="Tahoma" w:cs="Tahoma"/>
      <w:sz w:val="16"/>
      <w:szCs w:val="16"/>
    </w:rPr>
  </w:style>
  <w:style w:type="character" w:styleId="a5">
    <w:name w:val="Hyperlink"/>
    <w:basedOn w:val="a0"/>
    <w:uiPriority w:val="99"/>
    <w:unhideWhenUsed/>
    <w:rsid w:val="00575F27"/>
    <w:rPr>
      <w:color w:val="0000FF" w:themeColor="hyperlink"/>
      <w:u w:val="single"/>
    </w:rPr>
  </w:style>
  <w:style w:type="paragraph" w:styleId="a6">
    <w:name w:val="List Paragraph"/>
    <w:basedOn w:val="a"/>
    <w:uiPriority w:val="34"/>
    <w:qFormat/>
    <w:rsid w:val="00C4677A"/>
    <w:pPr>
      <w:ind w:left="720"/>
      <w:contextualSpacing/>
    </w:pPr>
    <w:rPr>
      <w:rFonts w:ascii="Calibri" w:eastAsia="Calibri" w:hAnsi="Calibri" w:cs="Times New Roman"/>
    </w:rPr>
  </w:style>
  <w:style w:type="character" w:styleId="a7">
    <w:name w:val="Strong"/>
    <w:basedOn w:val="a0"/>
    <w:uiPriority w:val="22"/>
    <w:qFormat/>
    <w:rsid w:val="00C4677A"/>
    <w:rPr>
      <w:b/>
      <w:bCs/>
    </w:rPr>
  </w:style>
  <w:style w:type="paragraph" w:styleId="a8">
    <w:name w:val="Normal (Web)"/>
    <w:basedOn w:val="a"/>
    <w:uiPriority w:val="99"/>
    <w:unhideWhenUsed/>
    <w:rsid w:val="000A00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a"/>
    <w:uiPriority w:val="1"/>
    <w:locked/>
    <w:rsid w:val="000A00EC"/>
    <w:rPr>
      <w:rFonts w:ascii="Arial" w:eastAsia="Times New Roman" w:hAnsi="Arial" w:cs="Times New Roman"/>
      <w:szCs w:val="24"/>
      <w:lang w:val="en-GB"/>
    </w:rPr>
  </w:style>
  <w:style w:type="paragraph" w:styleId="aa">
    <w:name w:val="No Spacing"/>
    <w:link w:val="a9"/>
    <w:uiPriority w:val="1"/>
    <w:qFormat/>
    <w:rsid w:val="000A00EC"/>
    <w:pPr>
      <w:widowControl w:val="0"/>
      <w:spacing w:after="0" w:line="240" w:lineRule="auto"/>
    </w:pPr>
    <w:rPr>
      <w:rFonts w:ascii="Arial" w:eastAsia="Times New Roman" w:hAnsi="Arial" w:cs="Times New Roman"/>
      <w:szCs w:val="24"/>
      <w:lang w:val="en-GB"/>
    </w:rPr>
  </w:style>
  <w:style w:type="table" w:styleId="ab">
    <w:name w:val="Table Grid"/>
    <w:basedOn w:val="a1"/>
    <w:uiPriority w:val="59"/>
    <w:rsid w:val="00647B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38636">
      <w:bodyDiv w:val="1"/>
      <w:marLeft w:val="0"/>
      <w:marRight w:val="0"/>
      <w:marTop w:val="0"/>
      <w:marBottom w:val="0"/>
      <w:divBdr>
        <w:top w:val="none" w:sz="0" w:space="0" w:color="auto"/>
        <w:left w:val="none" w:sz="0" w:space="0" w:color="auto"/>
        <w:bottom w:val="none" w:sz="0" w:space="0" w:color="auto"/>
        <w:right w:val="none" w:sz="0" w:space="0" w:color="auto"/>
      </w:divBdr>
    </w:div>
    <w:div w:id="144534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kk.wikipedia.org/wiki/%D0%9B%D0%B0%D1%82%D1%8B%D0%BD_%D1%82%D1%96%D0%BB%D1%96" TargetMode="External"/><Relationship Id="rId26" Type="http://schemas.openxmlformats.org/officeDocument/2006/relationships/hyperlink" Target="https://kk.wikipedia.org/w/index.php?title=%D0%9B.%D0%9C%D0%BE%D1%80%D0%B3%D0%B0%D0%BD&amp;action=edit&amp;redlink=1" TargetMode="External"/><Relationship Id="rId39" Type="http://schemas.openxmlformats.org/officeDocument/2006/relationships/hyperlink" Target="https://kk.wikipedia.org/wiki/%D0%98%D1%81%D0%BB%D0%B0%D0%BC" TargetMode="External"/><Relationship Id="rId21" Type="http://schemas.openxmlformats.org/officeDocument/2006/relationships/hyperlink" Target="https://kk.wikipedia.org/w/index.php?title=%D0%96.%D0%96._%D0%A0%D1%83%D1%81%D1%81%D0%BE&amp;action=edit&amp;redlink=1" TargetMode="External"/><Relationship Id="rId34" Type="http://schemas.openxmlformats.org/officeDocument/2006/relationships/hyperlink" Target="https://kk.wikipedia.org/wiki/%D0%9C%D2%B1%D1%81%D1%8B%D0%BB%D0%BC%D0%B0%D0%BD" TargetMode="External"/><Relationship Id="rId42" Type="http://schemas.openxmlformats.org/officeDocument/2006/relationships/hyperlink" Target="https://kk.wikipedia.org/w/index.php?title=%D2%9A%D0%B8%D1%8B%D1%80_%D1%88%D1%8B%D2%93%D1%8B%D1%81&amp;action=edit&amp;redlink=1" TargetMode="External"/><Relationship Id="rId47" Type="http://schemas.openxmlformats.org/officeDocument/2006/relationships/hyperlink" Target="https://kk.wikipedia.org/wiki/%D2%92%D2%B1%D0%BD" TargetMode="External"/><Relationship Id="rId50" Type="http://schemas.openxmlformats.org/officeDocument/2006/relationships/hyperlink" Target="https://kk.wikipedia.org/w/index.php?title=%D0%90.%D0%92%D0%B5%D0%B1%D0%B5%D1%80&amp;action=edit&amp;redlink=1" TargetMode="External"/><Relationship Id="rId55" Type="http://schemas.openxmlformats.org/officeDocument/2006/relationships/hyperlink" Target="https://kk.wikipedia.org/wiki/%D2%B0%D0%BB%D1%8B_%D0%96%D1%96%D0%B1%D0%B5%D0%BA_%D0%B6%D0%BE%D0%BB%D1%8B"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kk.wikipedia.org/w/index.php?title=%D0%94.%D0%91%D0%B5%D0%BB%D0%BB&amp;action=edit&amp;redlink=1" TargetMode="External"/><Relationship Id="rId33" Type="http://schemas.openxmlformats.org/officeDocument/2006/relationships/hyperlink" Target="https://kk.wikipedia.org/wiki/%D0%A2%D2%AF%D1%80%D0%BA%D1%96" TargetMode="External"/><Relationship Id="rId38" Type="http://schemas.openxmlformats.org/officeDocument/2006/relationships/hyperlink" Target="https://kk.wikipedia.org/w/index.php?title=%D0%9F%D1%80%D0%B0%D0%B2%D0%BE%D1%81%D0%BB%D0%B0%D0%B2%D0%B8%D1%8F&amp;action=edit&amp;redlink=1" TargetMode="External"/><Relationship Id="rId46" Type="http://schemas.openxmlformats.org/officeDocument/2006/relationships/hyperlink" Target="https://kk.wikipedia.org/wiki/%D2%9A%D0%B0%D2%A3%D0%BB%D1%8B"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kk.wikipedia.org/w/index.php?title=%D0%AD.%D0%A2%D0%B0%D0%B9%D0%BB%D0%BE%D1%80&amp;action=edit&amp;redlink=1" TargetMode="External"/><Relationship Id="rId29" Type="http://schemas.openxmlformats.org/officeDocument/2006/relationships/hyperlink" Target="https://kk.wikipedia.org/wiki/%D0%A8%D0%BF%D0%B5%D0%BD%D0%B3%D0%BB%D0%B5%D1%80" TargetMode="External"/><Relationship Id="rId41" Type="http://schemas.openxmlformats.org/officeDocument/2006/relationships/hyperlink" Target="https://kk.wikipedia.org/w/index.php?title=%D2%AE%D0%BD%D0%B4%D1%96-%D0%B1%D1%83%D0%B4%D0%B4%D0%B0&amp;action=edit&amp;redlink=1" TargetMode="External"/><Relationship Id="rId54" Type="http://schemas.openxmlformats.org/officeDocument/2006/relationships/hyperlink" Target="https://kk.wikipedia.org/w/index.php?title=%D0%90%D1%80%D0%B0%D0%B1_%D0%A5%D0%B0%D0%BB%D0%B8%D1%84%D0%B0%D1%82%D1%8B&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kk.wikipedia.org/wiki/%D0%92%D0%BE%D0%BB%D1%8C%D1%82%D0%B5%D1%80" TargetMode="External"/><Relationship Id="rId32" Type="http://schemas.openxmlformats.org/officeDocument/2006/relationships/hyperlink" Target="https://kk.wikipedia.org/wiki/%D0%92%D0%B0%D0%B2%D0%B8%D0%BB%D0%BE%D0%BD" TargetMode="External"/><Relationship Id="rId37" Type="http://schemas.openxmlformats.org/officeDocument/2006/relationships/hyperlink" Target="https://kk.wikipedia.org/w/index.php?title=%D0%9B%D0%B0%D1%82%D1%8B%D0%BD_%D0%B0%D0%BC%D0%B5%D1%80%D0%B8%D0%BA%D0%B0&amp;action=edit&amp;redlink=1" TargetMode="External"/><Relationship Id="rId40" Type="http://schemas.openxmlformats.org/officeDocument/2006/relationships/hyperlink" Target="https://kk.wikipedia.org/wiki/%D0%9A%D0%BE%D0%BD%D1%84%D1%83%D1%86%D0%B8%D0%B9" TargetMode="External"/><Relationship Id="rId45" Type="http://schemas.openxmlformats.org/officeDocument/2006/relationships/hyperlink" Target="https://kk.wikipedia.org/wiki/%D2%AE%D0%B9%D1%81%D1%96%D0%BD" TargetMode="External"/><Relationship Id="rId53" Type="http://schemas.openxmlformats.org/officeDocument/2006/relationships/hyperlink" Target="https://kk.wikipedia.org/w/index.php?title=%D2%92%D2%B1%D0%BD_%D0%BC%D0%B5%D0%BC%D0%BB%D0%B5%D0%BA%D0%B5%D1%82%D1%96&amp;action=edit&amp;redlink=1"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kk.wikipedia.org/w/index.php?title=%D0%9E.%D0%A8%D0%BF%D0%B5%D0%BD%D0%B3%D0%BB%D0%B5%D1%80&amp;action=edit&amp;redlink=1" TargetMode="External"/><Relationship Id="rId28" Type="http://schemas.openxmlformats.org/officeDocument/2006/relationships/hyperlink" Target="https://kk.wikipedia.org/w/index.php?title=%D0%9D.%D0%AF._%D0%94%D0%B0%D0%BD%D0%B8%D0%BB%D0%B5%D0%B2%D1%81%D0%BA%D0%B8%D0%B9&amp;action=edit&amp;redlink=1" TargetMode="External"/><Relationship Id="rId36" Type="http://schemas.openxmlformats.org/officeDocument/2006/relationships/hyperlink" Target="https://kk.wikipedia.org/w/index.php?title=%D0%A1.%D0%A5%D0%B0%D0%BD%D1%82%D0%B8%D0%BD%D0%B3%D1%82%D0%BE%D0%BD&amp;action=edit&amp;redlink=1" TargetMode="External"/><Relationship Id="rId49" Type="http://schemas.openxmlformats.org/officeDocument/2006/relationships/hyperlink" Target="https://kk.wikipedia.org/wiki/%D0%90%D2%9B_%D0%9E%D1%80%D0%B4%D0%B0"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kk.wikipedia.org/w/index.php?title=%D0%98.%D0%93%D0%B5%D1%80%D0%B4%D0%B5%D1%80&amp;action=edit&amp;redlink=1" TargetMode="External"/><Relationship Id="rId31" Type="http://schemas.openxmlformats.org/officeDocument/2006/relationships/hyperlink" Target="https://kk.wikipedia.org/wiki/%D2%9A%D1%8B%D1%82%D0%B0%D0%B9" TargetMode="External"/><Relationship Id="rId44" Type="http://schemas.openxmlformats.org/officeDocument/2006/relationships/hyperlink" Target="https://kk.wikipedia.org/wiki/%D0%A1%D0%B0%D2%9B" TargetMode="External"/><Relationship Id="rId52" Type="http://schemas.openxmlformats.org/officeDocument/2006/relationships/hyperlink" Target="https://kk.wikipedia.org/wiki/%D0%98%D1%80%D0%B0%D0%BD"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kk.wikipedia.org/w/index.php?title=%D0%A8.%D0%A4%D1%83%D1%80%D1%8C%D0%B5&amp;action=edit&amp;redlink=1" TargetMode="External"/><Relationship Id="rId27" Type="http://schemas.openxmlformats.org/officeDocument/2006/relationships/hyperlink" Target="https://kk.wikipedia.org/w/index.php?title=%D0%90.%D0%A2%D0%BE%D0%B9%D0%BD%D0%B1%D0%B8&amp;action=edit&amp;redlink=1" TargetMode="External"/><Relationship Id="rId30" Type="http://schemas.openxmlformats.org/officeDocument/2006/relationships/hyperlink" Target="https://kk.wikipedia.org/w/index.php?title=%D0%A2%D0%BE%D0%B9%D0%BD%D0%B1%D0%B8&amp;action=edit&amp;redlink=1" TargetMode="External"/><Relationship Id="rId35" Type="http://schemas.openxmlformats.org/officeDocument/2006/relationships/hyperlink" Target="https://kk.wikipedia.org/wiki/%D0%9E%D1%80%D1%82%D0%B0_%D2%93%D0%B0%D1%81%D1%8B%D1%80" TargetMode="External"/><Relationship Id="rId43" Type="http://schemas.openxmlformats.org/officeDocument/2006/relationships/hyperlink" Target="https://kk.wikipedia.org/wiki/%D0%90%D1%84%D1%80%D0%B8%D0%BA%D0%B0" TargetMode="External"/><Relationship Id="rId48" Type="http://schemas.openxmlformats.org/officeDocument/2006/relationships/hyperlink" Target="https://kk.wikipedia.org/wiki/%D0%90%D0%BB%D1%82%D1%8B%D0%BD_%D0%9E%D1%80%D0%B4%D0%B0"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kk.wikipedia.org/w/index.php?title=%D2%AE%D0%BD%D0%B4%D1%96&amp;action=edit&amp;redlink=1"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BC8D0-49A9-4987-9F59-111B84E8A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Pages>
  <Words>3808</Words>
  <Characters>21712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Пользователь Windows</cp:lastModifiedBy>
  <cp:revision>36</cp:revision>
  <cp:lastPrinted>2018-10-25T16:39:00Z</cp:lastPrinted>
  <dcterms:created xsi:type="dcterms:W3CDTF">2018-10-21T03:05:00Z</dcterms:created>
  <dcterms:modified xsi:type="dcterms:W3CDTF">2025-01-16T16:17:00Z</dcterms:modified>
</cp:coreProperties>
</file>