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0255A" w14:textId="77777777" w:rsidR="00783871" w:rsidRDefault="00783871" w:rsidP="00783871">
      <w:pPr>
        <w:tabs>
          <w:tab w:val="left" w:pos="10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ED28FC" w14:textId="77777777" w:rsidR="00783871" w:rsidRDefault="00783871" w:rsidP="00783871">
      <w:pPr>
        <w:tabs>
          <w:tab w:val="left" w:pos="10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E24A34" wp14:editId="053333A5">
            <wp:simplePos x="1082040" y="721360"/>
            <wp:positionH relativeFrom="column">
              <wp:align>left</wp:align>
            </wp:positionH>
            <wp:positionV relativeFrom="paragraph">
              <wp:align>top</wp:align>
            </wp:positionV>
            <wp:extent cx="1300480" cy="1473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35" r="6221" b="26094"/>
                    <a:stretch/>
                  </pic:blipFill>
                  <pic:spPr bwMode="auto">
                    <a:xfrm>
                      <a:off x="0" y="0"/>
                      <a:ext cx="130048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Мухамадиева Баян Женисовна</w:t>
      </w:r>
    </w:p>
    <w:p w14:paraId="589FF070" w14:textId="4440619A" w:rsidR="00783871" w:rsidRDefault="00783871" w:rsidP="00783871">
      <w:pPr>
        <w:tabs>
          <w:tab w:val="left" w:pos="10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38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Алматы қаласы Білім басқармасының </w:t>
      </w:r>
    </w:p>
    <w:p w14:paraId="17DEF23F" w14:textId="494A35CC" w:rsidR="00783871" w:rsidRDefault="00783871" w:rsidP="00783871">
      <w:pPr>
        <w:tabs>
          <w:tab w:val="left" w:pos="10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38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«№6 Оқушылар үйі» ҚКМК </w:t>
      </w:r>
    </w:p>
    <w:p w14:paraId="16FEE01F" w14:textId="231CED4D" w:rsidR="00783871" w:rsidRPr="00783871" w:rsidRDefault="00783871" w:rsidP="00783871">
      <w:pPr>
        <w:tabs>
          <w:tab w:val="left" w:pos="102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Бейнелеу өнері</w:t>
      </w:r>
      <w:r w:rsidRPr="007838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үйірмесінің қосымша білім беру педагогы</w:t>
      </w:r>
    </w:p>
    <w:p w14:paraId="62B41A61" w14:textId="0BC815BB" w:rsidR="00562344" w:rsidRDefault="00783871" w:rsidP="007838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3871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textWrapping" w:clear="all"/>
      </w:r>
    </w:p>
    <w:p w14:paraId="15F656D1" w14:textId="53C58A8D" w:rsidR="00A07F39" w:rsidRPr="00783871" w:rsidRDefault="00A07F39" w:rsidP="007838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жоспары</w:t>
      </w:r>
      <w:bookmarkStart w:id="0" w:name="_GoBack"/>
      <w:bookmarkEnd w:id="0"/>
    </w:p>
    <w:p w14:paraId="48288732" w14:textId="77777777" w:rsidR="00562344" w:rsidRPr="00562344" w:rsidRDefault="005623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 атауы: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Бейнелеу өнері</w:t>
      </w:r>
    </w:p>
    <w:p w14:paraId="696E1141" w14:textId="77777777" w:rsidR="00562344" w:rsidRPr="00562344" w:rsidRDefault="005623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Топ: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Бастауыш топ</w:t>
      </w:r>
    </w:p>
    <w:p w14:paraId="09431795" w14:textId="77777777" w:rsidR="00562344" w:rsidRPr="00562344" w:rsidRDefault="005623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Тәрбиеленушілер саны: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12</w:t>
      </w:r>
    </w:p>
    <w:p w14:paraId="7358D281" w14:textId="4198EC3F" w:rsidR="00562344" w:rsidRPr="00562344" w:rsidRDefault="005623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Қосымша білім беру педагогы: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Мухамадиева Б.Ж.</w:t>
      </w:r>
    </w:p>
    <w:p w14:paraId="5DA55AA2" w14:textId="22ABFCFD" w:rsidR="009239F6" w:rsidRPr="00562344" w:rsidRDefault="00A90C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Түрлі пішіндер арқылы жануарлар аппликациясын жасау</w:t>
      </w:r>
    </w:p>
    <w:p w14:paraId="3B15300E" w14:textId="3721C834" w:rsidR="00562344" w:rsidRPr="00562344" w:rsidRDefault="005623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түрі: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аралас сабақ</w:t>
      </w:r>
    </w:p>
    <w:p w14:paraId="1CC3CDB1" w14:textId="77777777" w:rsidR="003303CB" w:rsidRPr="00562344" w:rsidRDefault="00A90C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59437FE" w14:textId="7B92C98B" w:rsidR="003303CB" w:rsidRPr="00562344" w:rsidRDefault="003303CB" w:rsidP="003303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оқушыларда 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аппликация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түсінігін қалыптастыру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>, пішіндердің ерекшеліктерін меңгерту, түстік үйлесім таба білуге үйрету</w:t>
      </w:r>
    </w:p>
    <w:p w14:paraId="29B08790" w14:textId="6AAEB454" w:rsidR="003303CB" w:rsidRPr="00562344" w:rsidRDefault="003303CB" w:rsidP="003303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қайшымен, желіммен жұмыс жа</w:t>
      </w:r>
      <w:r w:rsidR="00562344" w:rsidRPr="00562344">
        <w:rPr>
          <w:rFonts w:ascii="Times New Roman" w:hAnsi="Times New Roman" w:cs="Times New Roman"/>
          <w:sz w:val="24"/>
          <w:szCs w:val="24"/>
          <w:lang w:val="kk-KZ"/>
        </w:rPr>
        <w:t>сау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қабілеттерін, 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эстетикалық қабылдау,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композициялық шешім табу қабілеттерін дамыту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1455D4B" w14:textId="003D6573" w:rsidR="003303CB" w:rsidRPr="00562344" w:rsidRDefault="003303CB" w:rsidP="003303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 әлемін танып білуге, 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табиғатты сүюге,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аппликация 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жұмысын жасауда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жұмыс</w:t>
      </w:r>
      <w:r w:rsidR="00D1727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алгоритмін меңгеруге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, тиянақтылыққа баулу</w:t>
      </w:r>
    </w:p>
    <w:p w14:paraId="763DD836" w14:textId="668068A5" w:rsidR="00A90C0D" w:rsidRPr="00562344" w:rsidRDefault="00A90C0D" w:rsidP="003303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F26FF0" w14:textId="225DEB2C" w:rsidR="00365C3F" w:rsidRPr="00562344" w:rsidRDefault="00365C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Құрал-жабдықтар: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Пішіндердің шаблондары, түрлі түсті картон, түрлі түсті қағаздар, қарындаш, өшіргіш, қайшы, желім</w:t>
      </w:r>
    </w:p>
    <w:p w14:paraId="585DA37F" w14:textId="4E699982" w:rsidR="003C7ECB" w:rsidRPr="00562344" w:rsidRDefault="003C7EC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барысы:</w:t>
      </w:r>
    </w:p>
    <w:p w14:paraId="0C77CC86" w14:textId="4EAA6CDC" w:rsidR="00A90C0D" w:rsidRPr="00562344" w:rsidRDefault="00A90C0D" w:rsidP="003C7E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Ұйымдастыру кезеңі:</w:t>
      </w:r>
    </w:p>
    <w:p w14:paraId="55E519C7" w14:textId="511AC374" w:rsidR="00D1727E" w:rsidRPr="00562344" w:rsidRDefault="00D1727E" w:rsidP="00D1727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Pr="005623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Жұмыс орнын әзірлеу</w:t>
      </w:r>
    </w:p>
    <w:p w14:paraId="62825516" w14:textId="4473D3BB" w:rsidR="00D1727E" w:rsidRPr="00562344" w:rsidRDefault="00D1727E" w:rsidP="00D1727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ә) Техникалық қауіпсіздік ережелерін еске түсіру</w:t>
      </w:r>
    </w:p>
    <w:p w14:paraId="2A8E8919" w14:textId="2D4C0214" w:rsidR="00D1727E" w:rsidRPr="00562344" w:rsidRDefault="00D1727E" w:rsidP="00D1727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783871">
        <w:rPr>
          <w:rFonts w:ascii="Times New Roman" w:hAnsi="Times New Roman" w:cs="Times New Roman"/>
          <w:b/>
          <w:bCs/>
          <w:sz w:val="24"/>
          <w:szCs w:val="24"/>
          <w:lang w:val="kk-KZ"/>
        </w:rPr>
        <w:t>) Психологиялы</w:t>
      </w:r>
      <w:r w:rsidR="008A3F19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қ ахуал туғызу</w:t>
      </w:r>
    </w:p>
    <w:p w14:paraId="59B39418" w14:textId="7D33CB50" w:rsidR="00A90C0D" w:rsidRPr="00562344" w:rsidRDefault="008E6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Еркелікті </w:t>
      </w:r>
      <w:r w:rsidR="00A90C0D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қоя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>йық</w:t>
      </w:r>
    </w:p>
    <w:p w14:paraId="4F64BC75" w14:textId="492E919B" w:rsidR="00A90C0D" w:rsidRPr="00562344" w:rsidRDefault="00A90C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Сурет сызып, оя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>йық</w:t>
      </w:r>
    </w:p>
    <w:p w14:paraId="6964C91D" w14:textId="0EF755F7" w:rsidR="00A90C0D" w:rsidRPr="00562344" w:rsidRDefault="006C17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Ғажайып </w:t>
      </w:r>
      <w:r w:rsidR="00E14BDC" w:rsidRPr="00562344">
        <w:rPr>
          <w:rFonts w:ascii="Times New Roman" w:hAnsi="Times New Roman" w:cs="Times New Roman"/>
          <w:sz w:val="24"/>
          <w:szCs w:val="24"/>
          <w:lang w:val="kk-KZ"/>
        </w:rPr>
        <w:t>бір әлемге</w:t>
      </w:r>
    </w:p>
    <w:p w14:paraId="342D9DAD" w14:textId="3A8EADE2" w:rsidR="00A90C0D" w:rsidRPr="00562344" w:rsidRDefault="00D172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14BDC" w:rsidRPr="00562344">
        <w:rPr>
          <w:rFonts w:ascii="Times New Roman" w:hAnsi="Times New Roman" w:cs="Times New Roman"/>
          <w:sz w:val="24"/>
          <w:szCs w:val="24"/>
          <w:lang w:val="kk-KZ"/>
        </w:rPr>
        <w:t>ірге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достар,</w:t>
      </w:r>
      <w:r w:rsidR="00E14BD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барайық!</w:t>
      </w:r>
    </w:p>
    <w:p w14:paraId="1E2C11F6" w14:textId="48DD94EA" w:rsidR="004A5052" w:rsidRPr="00562344" w:rsidRDefault="00365C3F" w:rsidP="00365C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Түсіндіру кезеңі</w:t>
      </w:r>
      <w:r w:rsidR="004A5052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51144B1" w14:textId="31667A4C" w:rsidR="006C17F5" w:rsidRPr="00562344" w:rsidRDefault="00365C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>Балалар, мен сендерге қазір бір ертегі әңгіме оқып берейін. Мұқият тыңдап отырыңдар. Ерте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ерте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ертеде ғажайып бір әлемде геометриялық пішіндер: шеңбер, сопақша, үшбұрыш, төртбұрыш жіне тікт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өр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>тбұрыш өмір сүріпті.  Олар достықт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>ры жарасып, тату</w:t>
      </w:r>
      <w:r w:rsidR="00D823C1"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C17F5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тәтті күн кешіп жатты. </w:t>
      </w:r>
    </w:p>
    <w:p w14:paraId="037DB1CF" w14:textId="4AEDC76F" w:rsidR="006C17F5" w:rsidRPr="00562344" w:rsidRDefault="006C17F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Бірде тату достар өзара жанжалдасып, әркім өзінің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басқадан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артық екенін дәлелдемек болып дауласыпты.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Шеңбер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айтады</w:t>
      </w:r>
      <w:r w:rsidR="00294DD7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94DD7" w:rsidRPr="00562344">
        <w:rPr>
          <w:rFonts w:ascii="Times New Roman" w:hAnsi="Times New Roman" w:cs="Times New Roman"/>
          <w:sz w:val="24"/>
          <w:szCs w:val="24"/>
          <w:lang w:val="kk-KZ"/>
        </w:rPr>
        <w:t>Мен бәріңнен де  артықпын, менің пішініме сан жетпейді: дөңгелек табақ, көлік дөңгелегі, тиын</w:t>
      </w:r>
      <w:r w:rsidR="001E47C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да дөңгелек, жер шары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да</w:t>
      </w:r>
      <w:r w:rsidR="001E47C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дөңгелек, менің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бірде өткір </w:t>
      </w:r>
      <w:r w:rsidR="001E47C9" w:rsidRPr="00562344">
        <w:rPr>
          <w:rFonts w:ascii="Times New Roman" w:hAnsi="Times New Roman" w:cs="Times New Roman"/>
          <w:sz w:val="24"/>
          <w:szCs w:val="24"/>
          <w:lang w:val="kk-KZ"/>
        </w:rPr>
        <w:t>қиырым жоқ.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27CE4BB4" w14:textId="18E44DD3" w:rsidR="001E47C9" w:rsidRPr="00562344" w:rsidRDefault="001E47C9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Сопақша сонда дауысын көтеріп сөйлеп қоя береді: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Мен бәрінен де көркеммін сопақшалығым сондай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жуынатын бөмедегі айна, жұмыртқа тіпті адамдардың бастары да!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0B69C12A" w14:textId="2539AB26" w:rsidR="001E47C9" w:rsidRPr="00562344" w:rsidRDefault="001E47C9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Үшбұрыш сөзге киліге кірісті: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Менен асқан сұлу жоқ, менің үш бұрышым да бірдей. Велосипедтің орындығы да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ұшақтың қанаты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н айтсаңшы!»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A8B1CF" w14:textId="2DF6A424" w:rsidR="001E47C9" w:rsidRPr="00562344" w:rsidRDefault="001E47C9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Сонда ашуға булыққан төртбұрыш айтады: </w:t>
      </w:r>
      <w:r w:rsidR="008A3F19" w:rsidRPr="00562344">
        <w:rPr>
          <w:rFonts w:ascii="Times New Roman" w:hAnsi="Times New Roman" w:cs="Times New Roman"/>
          <w:sz w:val="24"/>
          <w:szCs w:val="24"/>
          <w:lang w:val="kk-KZ"/>
        </w:rPr>
        <w:t>«С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ен шоколадтың бір бөлігін бөліп көр, төрбұрыш пайда болады, қабырғада плакат төртбұрыш, шахмат тақтасы да, он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әрбір шақпағы да төртбұрыш, дүниенің төрт бұрышы бар, үйдің барлық бұрышы да төртбұрыш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!»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A903592" w14:textId="509A7118" w:rsidR="00B275F4" w:rsidRPr="00562344" w:rsidRDefault="00B275F4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Тік төртбұрыш төртбұрышқа айтады: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Мен де сен сияқтымын, менің де төрт бұрышым бар, бірақ мен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саған қарағанда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ұзындаумын. Есік тік төртбұрыш</w:t>
      </w:r>
      <w:r w:rsidR="007D1AB9" w:rsidRPr="00562344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, кітап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та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тік төртбұрыш</w:t>
      </w:r>
      <w:r w:rsidR="007D1AB9" w:rsidRPr="00562344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00E684C" w14:textId="4E57A5CF" w:rsidR="00B275F4" w:rsidRPr="00562344" w:rsidRDefault="00B275F4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Шеңбер сонда тұрып: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-«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Достар, біз неге сонша дауласып тұрмыз, барлық пішін де  жақсы, әрбір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іміз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өзінше әдемі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міз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Бекерге дауласқанша, тату болайықшы!»-деп достарын ақылға келуге шақырады.</w:t>
      </w:r>
    </w:p>
    <w:p w14:paraId="4219481F" w14:textId="2347A853" w:rsidR="00B275F4" w:rsidRPr="00562344" w:rsidRDefault="00B275F4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Достар </w:t>
      </w:r>
      <w:r w:rsidR="004A5052" w:rsidRPr="00562344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здерінің даулас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қандарының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дұрыс емес екендігін түсініп, достықтары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әрі қарай ж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алғастырып тату- тәтті өмір сүріпті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2080741" w14:textId="7C09533A" w:rsidR="00E034AC" w:rsidRPr="00562344" w:rsidRDefault="00E034AC" w:rsidP="009249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3) </w:t>
      </w:r>
      <w:r w:rsidR="00365C3F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 бекіту</w:t>
      </w:r>
      <w:r w:rsidR="0025453E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кезеңі</w:t>
      </w:r>
    </w:p>
    <w:p w14:paraId="4A759080" w14:textId="3AAB8B33" w:rsidR="00B275F4" w:rsidRPr="00562344" w:rsidRDefault="00B275F4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-Балалар, ертегіде не туралы айтылған екен</w:t>
      </w:r>
      <w:r w:rsidR="004A5052" w:rsidRPr="00562344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09D1BC97" w14:textId="22075230" w:rsidR="00B275F4" w:rsidRPr="00562344" w:rsidRDefault="004A5052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>Қандай пішіндер өзара дауға түседі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540A7606" w14:textId="2ED60AED" w:rsidR="00B275F4" w:rsidRPr="00562344" w:rsidRDefault="004A5052" w:rsidP="0092499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>Айтыңдаршы,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балалар,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пішіндер адам өмірінде қандай роль атқарады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14:paraId="6FB07FB8" w14:textId="77777777" w:rsidR="008E6D33" w:rsidRPr="00562344" w:rsidRDefault="004A5052" w:rsidP="008E6D3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>Жарайсыңдар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!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>еометриялық пішіндер өмірде өте маңызды. Өмірде барлы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заттар белгілі бір </w:t>
      </w:r>
      <w:r w:rsidR="000E0E80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геометриялық </w:t>
      </w:r>
      <w:r w:rsidR="00B275F4" w:rsidRPr="00562344">
        <w:rPr>
          <w:rFonts w:ascii="Times New Roman" w:hAnsi="Times New Roman" w:cs="Times New Roman"/>
          <w:sz w:val="24"/>
          <w:szCs w:val="24"/>
          <w:lang w:val="kk-KZ"/>
        </w:rPr>
        <w:t>пішінде жасалған.</w:t>
      </w:r>
      <w:r w:rsidR="000E0E80" w:rsidRPr="00562344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="000E0E80" w:rsidRPr="00562344">
        <w:rPr>
          <w:rFonts w:ascii="Times New Roman" w:hAnsi="Times New Roman" w:cs="Times New Roman"/>
          <w:sz w:val="24"/>
          <w:szCs w:val="24"/>
          <w:lang w:val="kk-KZ"/>
        </w:rPr>
        <w:t>, сендердің парталарың,</w:t>
      </w:r>
      <w:r w:rsidR="001A2F4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шкаф, тақта барлығы тік төртбұрышты.  Мысықтардың құлағы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үшбұрышты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басы шеңбер пішіндес. 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Бұдан біз әр заттың құрылымы піші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дерден тұрады деген қорытынды жасаймыз. </w:t>
      </w:r>
    </w:p>
    <w:p w14:paraId="256DEF0B" w14:textId="057835B1" w:rsidR="008E6D33" w:rsidRPr="00562344" w:rsidRDefault="00E977BE" w:rsidP="008E6D3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6D33" w:rsidRPr="00562344">
        <w:rPr>
          <w:rFonts w:ascii="Times New Roman" w:hAnsi="Times New Roman" w:cs="Times New Roman"/>
          <w:sz w:val="24"/>
          <w:szCs w:val="24"/>
          <w:lang w:val="kk-KZ"/>
        </w:rPr>
        <w:t>«Аппликация»- дегеніміз қағаздан, матадан, теріден немесе басқа материалдардан ойып, қиып басқа жазықтыққа желіммен жапсыру әдісімен жасалатын картина. Біз бүгін осындай әдіспен дайын шаблондар арқылы жануарлар бейнесін жасайтын боламыз.</w:t>
      </w:r>
    </w:p>
    <w:p w14:paraId="170900E7" w14:textId="6AA62284" w:rsidR="00B275F4" w:rsidRPr="00562344" w:rsidRDefault="008E6D33" w:rsidP="008E6D3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Алдарыңда партада жатқан пішіндерден сүйікті жануарларымыздың бейнесін құрастырып көрейік. 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>Жануарлар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дың бүкіл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денесі де пішіндерден тұратынын ұмытпайық. Егер  пішіндерді басқаша орналастырсақ, біздің жануарымыз отырған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болып шығады. Ал егер басқаша орналастырса, жатқан 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>түрге</w:t>
      </w:r>
      <w:r w:rsidR="00E977BE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өзгереді. Осылайша пішіндердің бағытын өзгерте берсек, жануардың </w:t>
      </w:r>
      <w:r w:rsidR="004A78C8" w:rsidRPr="00562344">
        <w:rPr>
          <w:rFonts w:ascii="Times New Roman" w:hAnsi="Times New Roman" w:cs="Times New Roman"/>
          <w:sz w:val="24"/>
          <w:szCs w:val="24"/>
          <w:lang w:val="kk-KZ"/>
        </w:rPr>
        <w:t>да қозғалысы өзгереді.</w:t>
      </w:r>
      <w:r w:rsidR="007E47EC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6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Осыдан қорытынды жасаймыз: </w:t>
      </w:r>
      <w:r w:rsidR="00377C98" w:rsidRPr="00562344">
        <w:rPr>
          <w:rFonts w:ascii="Times New Roman" w:hAnsi="Times New Roman" w:cs="Times New Roman"/>
          <w:sz w:val="24"/>
          <w:szCs w:val="24"/>
          <w:lang w:val="kk-KZ"/>
        </w:rPr>
        <w:lastRenderedPageBreak/>
        <w:t>ж</w:t>
      </w:r>
      <w:r w:rsidR="00681A6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ануарлардың  өзінің құрылымы бар, </w:t>
      </w:r>
      <w:r w:rsidR="00377C98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681A64" w:rsidRPr="00562344">
        <w:rPr>
          <w:rFonts w:ascii="Times New Roman" w:hAnsi="Times New Roman" w:cs="Times New Roman"/>
          <w:sz w:val="24"/>
          <w:szCs w:val="24"/>
          <w:lang w:val="kk-KZ"/>
        </w:rPr>
        <w:t>пішіндер</w:t>
      </w:r>
      <w:r w:rsidR="00377C98" w:rsidRPr="00562344">
        <w:rPr>
          <w:rFonts w:ascii="Times New Roman" w:hAnsi="Times New Roman" w:cs="Times New Roman"/>
          <w:sz w:val="24"/>
          <w:szCs w:val="24"/>
          <w:lang w:val="kk-KZ"/>
        </w:rPr>
        <w:t>ден тұрады, пішіндер</w:t>
      </w:r>
      <w:r w:rsidR="00681A64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өзгерген сайын жануар түрлі позаға ауысады. </w:t>
      </w:r>
    </w:p>
    <w:p w14:paraId="713C9EF3" w14:textId="2D0C3114" w:rsidR="002D3029" w:rsidRPr="00562344" w:rsidRDefault="002D3029" w:rsidP="009249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Оқушылардың өзіндік жұмысы:</w:t>
      </w:r>
    </w:p>
    <w:p w14:paraId="13608DD2" w14:textId="79822752" w:rsidR="002D3029" w:rsidRPr="00562344" w:rsidRDefault="002D3029" w:rsidP="00924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Дайын шаблондарды алып, түсті қағаздардың теріс бетіне қарындашпен бастырып аламыз</w:t>
      </w:r>
    </w:p>
    <w:p w14:paraId="112B6BEE" w14:textId="61FA37B0" w:rsidR="002D3029" w:rsidRPr="00562344" w:rsidRDefault="009C12CE" w:rsidP="00924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Қағаздағы </w:t>
      </w:r>
      <w:r w:rsidR="002D3029" w:rsidRPr="00562344">
        <w:rPr>
          <w:rFonts w:ascii="Times New Roman" w:hAnsi="Times New Roman" w:cs="Times New Roman"/>
          <w:sz w:val="24"/>
          <w:szCs w:val="24"/>
          <w:lang w:val="kk-KZ"/>
        </w:rPr>
        <w:t>пішіндердің суретін қайшымен ойып аламыз</w:t>
      </w:r>
    </w:p>
    <w:p w14:paraId="09443324" w14:textId="253AA11E" w:rsidR="002D3029" w:rsidRPr="00562344" w:rsidRDefault="009C12CE" w:rsidP="00924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Дайын пішіндерді картон бетіне жануар бейнесін құрастырып, орналастырамыз</w:t>
      </w:r>
    </w:p>
    <w:p w14:paraId="5543C015" w14:textId="4EBB6F7A" w:rsidR="009C12CE" w:rsidRPr="00562344" w:rsidRDefault="009C12CE" w:rsidP="00924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Дұрыс орналасқанына көз жеткізген соң, желім жағып, пішіндерді бір</w:t>
      </w:r>
      <w:r w:rsidR="006F25C9" w:rsidRPr="00562344">
        <w:rPr>
          <w:rFonts w:ascii="Times New Roman" w:hAnsi="Times New Roman" w:cs="Times New Roman"/>
          <w:sz w:val="24"/>
          <w:szCs w:val="24"/>
          <w:lang w:val="kk-KZ"/>
        </w:rPr>
        <w:t>тіндеп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жабыстырып шығамыз</w:t>
      </w:r>
    </w:p>
    <w:p w14:paraId="7B0D05B9" w14:textId="3C5EFD6C" w:rsidR="00924993" w:rsidRPr="00562344" w:rsidRDefault="00E034AC" w:rsidP="00924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 қорытындылау</w:t>
      </w:r>
      <w:r w:rsidR="00924993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19E4F0A" w14:textId="3681010B" w:rsidR="00924993" w:rsidRPr="00562344" w:rsidRDefault="00924993" w:rsidP="009249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а)</w:t>
      </w:r>
      <w:r w:rsidR="00E034AC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жұмыстарды бағалау</w:t>
      </w:r>
    </w:p>
    <w:p w14:paraId="07B07CE1" w14:textId="7D7CEB62" w:rsidR="00E034AC" w:rsidRPr="00562344" w:rsidRDefault="00924993" w:rsidP="009249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>б)</w:t>
      </w:r>
      <w:r w:rsidR="00E034AC" w:rsidRPr="005623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рефлексия</w:t>
      </w:r>
    </w:p>
    <w:p w14:paraId="3B2DA1FC" w14:textId="2559E547" w:rsidR="00E034AC" w:rsidRPr="00562344" w:rsidRDefault="00E034AC" w:rsidP="0092499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-Ал</w:t>
      </w:r>
      <w:r w:rsidR="00377C98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балалар</w:t>
      </w:r>
      <w:r w:rsidR="00377C98" w:rsidRPr="0056234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жұмыстарымызды аяқтап болсақ, төменгі оң бұрышына аттарымызды жазып, мольбертке көрмеге жайғастырайық.</w:t>
      </w:r>
    </w:p>
    <w:p w14:paraId="276A51C5" w14:textId="5C269399" w:rsidR="00E034AC" w:rsidRPr="00562344" w:rsidRDefault="00E034AC" w:rsidP="0092499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344">
        <w:rPr>
          <w:rFonts w:ascii="Times New Roman" w:hAnsi="Times New Roman" w:cs="Times New Roman"/>
          <w:sz w:val="24"/>
          <w:szCs w:val="24"/>
          <w:lang w:val="kk-KZ"/>
        </w:rPr>
        <w:t>Көрмеде оқушылар өз жұмыстарын сипаттап, жұмыс барысында қай кезеңі қиын болғанын, неліктен қиындық туғанын, келесі жұмыстарда болдырмау үшін қандай шара жасайтыны туралы өзіндік қорытынды жасайды.</w:t>
      </w:r>
      <w:r w:rsidR="00924993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Ең сәтті шыққан 3 жұмыс</w:t>
      </w:r>
      <w:r w:rsidR="00587FAD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қа балалар таңдау жасап, </w:t>
      </w:r>
      <w:r w:rsidR="00924993" w:rsidRPr="00562344">
        <w:rPr>
          <w:rFonts w:ascii="Times New Roman" w:hAnsi="Times New Roman" w:cs="Times New Roman"/>
          <w:sz w:val="24"/>
          <w:szCs w:val="24"/>
          <w:lang w:val="kk-KZ"/>
        </w:rPr>
        <w:t xml:space="preserve"> жақсы баға, материалдық  сыйлықтар, келесі 3 жұмысқа ынталандыру жұлдызшаларын табыс етеміз. </w:t>
      </w:r>
    </w:p>
    <w:p w14:paraId="499377F3" w14:textId="77777777" w:rsidR="00E034AC" w:rsidRPr="00562344" w:rsidRDefault="00E034AC" w:rsidP="0092499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C462D4" w14:textId="7E106B34" w:rsidR="001E47C9" w:rsidRPr="00562344" w:rsidRDefault="001E47C9" w:rsidP="00924993">
      <w:pPr>
        <w:jc w:val="both"/>
        <w:rPr>
          <w:sz w:val="24"/>
          <w:szCs w:val="24"/>
          <w:lang w:val="kk-KZ"/>
        </w:rPr>
      </w:pPr>
      <w:r w:rsidRPr="00562344">
        <w:rPr>
          <w:sz w:val="24"/>
          <w:szCs w:val="24"/>
          <w:lang w:val="kk-KZ"/>
        </w:rPr>
        <w:t xml:space="preserve"> </w:t>
      </w:r>
    </w:p>
    <w:p w14:paraId="00ADB8E6" w14:textId="77777777" w:rsidR="006C17F5" w:rsidRPr="00562344" w:rsidRDefault="006C17F5" w:rsidP="00924993">
      <w:pPr>
        <w:jc w:val="both"/>
        <w:rPr>
          <w:sz w:val="24"/>
          <w:szCs w:val="24"/>
          <w:lang w:val="kk-KZ"/>
        </w:rPr>
      </w:pPr>
    </w:p>
    <w:sectPr w:rsidR="006C17F5" w:rsidRPr="005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1D55"/>
    <w:multiLevelType w:val="hybridMultilevel"/>
    <w:tmpl w:val="F9BA0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3566"/>
    <w:multiLevelType w:val="hybridMultilevel"/>
    <w:tmpl w:val="9520904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1221C"/>
    <w:multiLevelType w:val="hybridMultilevel"/>
    <w:tmpl w:val="72583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3069"/>
    <w:multiLevelType w:val="multilevel"/>
    <w:tmpl w:val="E90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6"/>
    <w:rsid w:val="0002562A"/>
    <w:rsid w:val="000E0E80"/>
    <w:rsid w:val="001A2F4C"/>
    <w:rsid w:val="001E47C9"/>
    <w:rsid w:val="0025453E"/>
    <w:rsid w:val="00294DD7"/>
    <w:rsid w:val="002D3029"/>
    <w:rsid w:val="003303CB"/>
    <w:rsid w:val="00365C3F"/>
    <w:rsid w:val="00377C98"/>
    <w:rsid w:val="003C7ECB"/>
    <w:rsid w:val="004322F8"/>
    <w:rsid w:val="004A5052"/>
    <w:rsid w:val="004A78C8"/>
    <w:rsid w:val="00562344"/>
    <w:rsid w:val="00587FAD"/>
    <w:rsid w:val="00681A64"/>
    <w:rsid w:val="006C17F5"/>
    <w:rsid w:val="006F25C9"/>
    <w:rsid w:val="00783871"/>
    <w:rsid w:val="00793226"/>
    <w:rsid w:val="007D1AB9"/>
    <w:rsid w:val="007E47EC"/>
    <w:rsid w:val="008A3F19"/>
    <w:rsid w:val="008E6D33"/>
    <w:rsid w:val="009239F6"/>
    <w:rsid w:val="00924993"/>
    <w:rsid w:val="00984987"/>
    <w:rsid w:val="009C12CE"/>
    <w:rsid w:val="00A07F39"/>
    <w:rsid w:val="00A90C0D"/>
    <w:rsid w:val="00B275F4"/>
    <w:rsid w:val="00D1727E"/>
    <w:rsid w:val="00D823C1"/>
    <w:rsid w:val="00E034AC"/>
    <w:rsid w:val="00E14BDC"/>
    <w:rsid w:val="00E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E1F4"/>
  <w15:chartTrackingRefBased/>
  <w15:docId w15:val="{63076A97-1CA6-4056-9E27-66BDA4D9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29"/>
    <w:pPr>
      <w:ind w:left="720"/>
      <w:contextualSpacing/>
    </w:pPr>
  </w:style>
  <w:style w:type="paragraph" w:customStyle="1" w:styleId="c7">
    <w:name w:val="c7"/>
    <w:basedOn w:val="a"/>
    <w:rsid w:val="003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3CB"/>
  </w:style>
  <w:style w:type="character" w:customStyle="1" w:styleId="c2">
    <w:name w:val="c2"/>
    <w:basedOn w:val="a0"/>
    <w:rsid w:val="003303CB"/>
  </w:style>
  <w:style w:type="paragraph" w:customStyle="1" w:styleId="c3">
    <w:name w:val="c3"/>
    <w:basedOn w:val="a"/>
    <w:rsid w:val="003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2024-02-15T14:57:00Z</dcterms:created>
  <dcterms:modified xsi:type="dcterms:W3CDTF">2024-02-16T05:58:00Z</dcterms:modified>
</cp:coreProperties>
</file>